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3B6266" w14:paraId="08F7BE24" w14:textId="77777777" w:rsidTr="003B6266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3B6266" w14:paraId="5A03BEB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69198"/>
                    <w:left w:val="single" w:sz="6" w:space="0" w:color="869198"/>
                    <w:bottom w:val="single" w:sz="6" w:space="0" w:color="869198"/>
                    <w:right w:val="single" w:sz="6" w:space="0" w:color="869198"/>
                  </w:tcBorders>
                  <w:shd w:val="clear" w:color="auto" w:fill="FFFFFF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29ABB2B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203A350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1C771A57" w14:textId="2E971CA9" w:rsidR="003B6266" w:rsidRDefault="003B626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483A8B7" wp14:editId="538F7A97">
                                    <wp:extent cx="1247775" cy="742950"/>
                                    <wp:effectExtent l="0" t="0" r="9525" b="0"/>
                                    <wp:docPr id="1880655534" name="Picture 11" descr="A logo with blue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80655534" name="Picture 11" descr="A logo with blue 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7775" cy="74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4102015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F44F08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0493E20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1AA19D0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4988A7FE" w14:textId="0323677D" w:rsidR="003B6266" w:rsidRDefault="003B626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9EC57FD" wp14:editId="46F36981">
                                    <wp:extent cx="5715000" cy="1695450"/>
                                    <wp:effectExtent l="0" t="0" r="0" b="0"/>
                                    <wp:docPr id="2011810602" name="Picture 10" descr="A close up of a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11810602" name="Picture 10" descr="A close up of a logo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69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512FD80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5402A9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5B60EDE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1D57C34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pPr w:leftFromText="11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1770"/>
                              </w:tblGrid>
                              <w:tr w:rsidR="003B6266" w14:paraId="196AB874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09F6E37E" w14:textId="6C2F39BB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AF840C7" wp14:editId="5869C173">
                                          <wp:extent cx="142875" cy="9525"/>
                                          <wp:effectExtent l="0" t="0" r="0" b="0"/>
                                          <wp:docPr id="824900022" name="Picture 9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24900022" name="Picture 9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8200EF" w14:textId="4E5B4562" w:rsidR="003B6266" w:rsidRDefault="003B6266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0D9F127" wp14:editId="1CBB092A">
                                          <wp:extent cx="1123950" cy="1657350"/>
                                          <wp:effectExtent l="0" t="0" r="0" b="0"/>
                                          <wp:docPr id="1392105810" name="Picture 8" descr="A book cover with a red border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92105810" name="Picture 8" descr="A book cover with a red border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39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E32F5A3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7"/>
                                  <w:szCs w:val="27"/>
                                </w:rPr>
                                <w:t xml:space="preserve">Dear PA Principals Association Member, </w:t>
                              </w:r>
                            </w:p>
                            <w:p w14:paraId="74062A3B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7"/>
                                  <w:szCs w:val="27"/>
                                </w:rPr>
                                <w:t>﻿</w:t>
                              </w:r>
                            </w:p>
                            <w:p w14:paraId="2B8F063B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A number of school leaders have been sharing their challenges with me recently. I’m hearing a lot about staff vacancies and student disengagement among other issues. </w:t>
                              </w:r>
                            </w:p>
                            <w:p w14:paraId="28EED562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6D7CE32C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Now is a great time to invest in your school’s 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i/>
                                  <w:iCs/>
                                  <w:color w:val="8F1E37"/>
                                  <w:sz w:val="29"/>
                                  <w:szCs w:val="29"/>
                                </w:rPr>
                                <w:t>organizational health</w:t>
                              </w: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. </w:t>
                              </w: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These are </w:t>
                              </w:r>
                              <w:proofErr w:type="gramStart"/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people</w:t>
                              </w:r>
                              <w:proofErr w:type="gramEnd"/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 problems, and we need to find a way to make our schools whole again.</w:t>
                              </w:r>
                            </w:p>
                            <w:p w14:paraId="6B23EF44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5C9EED47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How do you know if you should be working on organizational health for your school or district?</w:t>
                              </w:r>
                            </w:p>
                            <w:p w14:paraId="58019415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4F9ADAEB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Some signs may include a good deal of politics, high turnover, lack of clarity, low morale, or low productivity.</w:t>
                              </w:r>
                            </w:p>
                            <w:p w14:paraId="02CD5BCA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1B4715D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Organizational management guru Patrick Lencioni says if this is the case, you need to build your organization’s (in our case our school’s) integrity – making it whole, complete, consistent, and aligned again.</w:t>
                              </w:r>
                            </w:p>
                            <w:p w14:paraId="111EDC6A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67FA952A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And this starts with the top, that is, with your leadership team. If you want an incredible resource to build and grow your </w:t>
                              </w: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lastRenderedPageBreak/>
                                <w:t xml:space="preserve">leadership team, take a look at 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284FA1"/>
                                  <w:sz w:val="29"/>
                                  <w:szCs w:val="29"/>
                                </w:rPr>
                                <w:t>The Advantage: Why Organizational Health Trumps Everything in Business</w:t>
                              </w:r>
                              <w:r>
                                <w:rPr>
                                  <w:rFonts w:ascii="Georgia" w:hAnsi="Georgia" w:cs="Arial"/>
                                  <w:color w:val="284FA1"/>
                                  <w:sz w:val="29"/>
                                  <w:szCs w:val="29"/>
                                </w:rPr>
                                <w:t>.</w:t>
                              </w:r>
                            </w:p>
                            <w:p w14:paraId="1339511D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The first step is to build a coherent leadership team. Here is a great 2-minute video of Patrick Lencioni describing the 5 dysfunctions of a team (another great book of his) – see if any of this describes your leadership team: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https://www.tablegroup.com/topics-and-resources/teamwork-5-dysfunctions/</w:t>
                                </w:r>
                              </w:hyperlink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8F1E37"/>
                                  <w:sz w:val="29"/>
                                  <w:szCs w:val="29"/>
                                </w:rPr>
                                <w:t> </w:t>
                              </w:r>
                            </w:p>
                            <w:p w14:paraId="18E98BB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03F42"/>
                                  <w:sz w:val="29"/>
                                  <w:szCs w:val="29"/>
                                </w:rPr>
                                <w:t>﻿</w:t>
                              </w:r>
                            </w:p>
                            <w:p w14:paraId="52A2D96E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>If what I’ve written so far sounds useful, dive into my 3 resources below:</w:t>
                              </w:r>
                            </w:p>
                            <w:p w14:paraId="4C7C2FE5" w14:textId="77777777" w:rsidR="003B6266" w:rsidRDefault="003B6266" w:rsidP="00D85EB5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My usual </w:t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Georgia" w:eastAsia="Times New Roman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8-page summary of the book</w:t>
                                </w:r>
                              </w:hyperlink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, The Advantage: Why Organizational Health Trumps Everything Else in Business or an 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Georgia" w:eastAsia="Times New Roman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html link</w:t>
                                </w:r>
                              </w:hyperlink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to read on your phone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  <w:p w14:paraId="53464359" w14:textId="77777777" w:rsidR="003B6266" w:rsidRDefault="003B6266" w:rsidP="00D85EB5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My 1-pager: 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Georgia" w:eastAsia="Times New Roman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4 Keys to Building Organizational Health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  <w:p w14:paraId="4992A165" w14:textId="77777777" w:rsidR="003B6266" w:rsidRDefault="003B6266" w:rsidP="00D85EB5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1320" w:hanging="240"/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>My podcast conversation (</w:t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Georgia" w:eastAsia="Times New Roman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or on 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Georgia" w:eastAsia="Times New Roman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Apple</w:t>
                                </w:r>
                              </w:hyperlink>
                              <w:r>
                                <w:rPr>
                                  <w:rFonts w:ascii="Georgia" w:eastAsia="Times New Roman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) </w:t>
                              </w:r>
                              <w:r>
                                <w:rPr>
                                  <w:rFonts w:ascii="Georgia" w:eastAsia="Times New Roman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with my co-host about the book and the steps your leadership team should take to build organizational health.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  <w:p w14:paraId="19468765" w14:textId="77777777" w:rsidR="003B6266" w:rsidRDefault="003B6266">
                              <w:pPr>
                                <w:pStyle w:val="indent--1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41C4F027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i/>
                                  <w:iCs/>
                                  <w:color w:val="000000"/>
                                  <w:sz w:val="29"/>
                                  <w:szCs w:val="29"/>
                                </w:rPr>
                                <w:t>I hope this holiday season brings you light and restoration.</w:t>
                              </w:r>
                            </w:p>
                            <w:p w14:paraId="3B3DE66E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9"/>
                                  <w:szCs w:val="29"/>
                                </w:rPr>
                                <w:t>﻿</w:t>
                              </w:r>
                            </w:p>
                            <w:p w14:paraId="50BDD0C4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Feel free to reach out with questions or feedback and I’ll be back in January.</w:t>
                              </w:r>
                            </w:p>
                            <w:p w14:paraId="1CFEE1F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7930B199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Comic Sans MS" w:hAnsi="Comic Sans MS" w:cs="Arial"/>
                                    <w:b/>
                                    <w:bCs/>
                                    <w:color w:val="284FA1"/>
                                    <w:sz w:val="26"/>
                                    <w:szCs w:val="26"/>
                                  </w:rPr>
                                  <w:t>Jenn</w:t>
                                </w:r>
                              </w:hyperlink>
                            </w:p>
                            <w:p w14:paraId="5C1A431A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768D147C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284FA1"/>
                                  <w:sz w:val="27"/>
                                  <w:szCs w:val="27"/>
                                </w:rPr>
                                <w:t xml:space="preserve">PS: </w:t>
                              </w: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7"/>
                                  <w:szCs w:val="27"/>
                                </w:rPr>
                                <w:t xml:space="preserve">To learn more or purchase the book, click here: </w:t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Jossey-Bass</w:t>
                                </w:r>
                              </w:hyperlink>
                            </w:p>
                          </w:tc>
                        </w:tr>
                      </w:tbl>
                      <w:p w14:paraId="4AEC03F7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938239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56ED0D1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4B68557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3B6266" w14:paraId="24F23068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650106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F78D3D" w14:textId="31F3DDE9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4053D5C" wp14:editId="774F22B8">
                                          <wp:extent cx="47625" cy="9525"/>
                                          <wp:effectExtent l="0" t="0" r="0" b="0"/>
                                          <wp:docPr id="2006206558" name="Picture 7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06206558" name="Picture 7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A37D80D" w14:textId="77777777" w:rsidR="003B6266" w:rsidRDefault="003B62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A4BCD4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1C4A20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2F26957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0B47371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pPr w:leftFromText="45" w:rightFromText="11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  <w:gridCol w:w="225"/>
                              </w:tblGrid>
                              <w:tr w:rsidR="003B6266" w14:paraId="103EA020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B54A9DB" w14:textId="50A1DEF3" w:rsidR="003B6266" w:rsidRDefault="003B626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80FC43E" wp14:editId="44FA5B5B">
                                          <wp:extent cx="2095500" cy="1485900"/>
                                          <wp:effectExtent l="0" t="0" r="0" b="0"/>
                                          <wp:docPr id="227016464" name="Picture 6" descr="A group of people sitting around a table with a sign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7016464" name="Picture 6" descr="A group of people sitting around a table with a sign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0" cy="1485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5A05168A" w14:textId="18A6A705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FE865DA" wp14:editId="684E2321">
                                          <wp:extent cx="142875" cy="9525"/>
                                          <wp:effectExtent l="0" t="0" r="0" b="0"/>
                                          <wp:docPr id="1263196099" name="Picture 5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63196099" name="Picture 5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D91A5FE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284FA1"/>
                                  <w:sz w:val="29"/>
                                  <w:szCs w:val="29"/>
                                </w:rPr>
                                <w:t xml:space="preserve">What is the best professional learning you've experienced as a school or district leader? </w:t>
                              </w:r>
                            </w:p>
                            <w:p w14:paraId="6799EE38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84FA1"/>
                                  <w:sz w:val="29"/>
                                  <w:szCs w:val="29"/>
                                </w:rPr>
                                <w:t>﻿</w:t>
                              </w:r>
                            </w:p>
                            <w:p w14:paraId="1754B83B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284FA1"/>
                                  <w:sz w:val="29"/>
                                  <w:szCs w:val="29"/>
                                </w:rPr>
                                <w:t>I am hearing from many of the leaders I work with that it's the Mastermind groups I run.</w:t>
                              </w:r>
                            </w:p>
                            <w:p w14:paraId="282C79C4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lastRenderedPageBreak/>
                                <w:t>Consider making 2024 the year you invest in your own professional learning by joining one of my Mastermind groups.</w:t>
                              </w:r>
                            </w:p>
                            <w:p w14:paraId="4D480ED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I run small groups of leaders from across the country that meet online for 1 hour every other week for professional learning, resources, feedback, and support.</w:t>
                              </w:r>
                            </w:p>
                            <w:p w14:paraId="606F6377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2C47BFF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We discuss topics to help you lead better. Topics include student engagement, managing difficult conversations, coaching staff, time management, staff retention, and more.</w:t>
                              </w:r>
                            </w:p>
                            <w:p w14:paraId="579D6577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You are welcome to try a 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</w:rPr>
                                <w:t>SAMPLE</w:t>
                              </w: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 session —</w:t>
                              </w: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  <w:hyperlink r:id="rId19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284FA1"/>
                                    <w:sz w:val="29"/>
                                    <w:szCs w:val="29"/>
                                  </w:rPr>
                                  <w:t>just send me an email message</w:t>
                                </w:r>
                              </w:hyperlink>
                              <w:r>
                                <w:rPr>
                                  <w:rFonts w:ascii="Georgia" w:hAnsi="Georgia" w:cs="Arial"/>
                                  <w:color w:val="284FA1"/>
                                  <w:sz w:val="29"/>
                                  <w:szCs w:val="29"/>
                                </w:rPr>
                                <w:t>.</w:t>
                              </w:r>
                            </w:p>
                            <w:p w14:paraId="4C4A592D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5B4BF01C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hyperlink r:id="rId20" w:tgtFrame="_blank" w:history="1">
                                <w:r>
                                  <w:rPr>
                                    <w:rStyle w:val="ql-cursor"/>
                                    <w:rFonts w:ascii="Tahoma" w:hAnsi="Tahoma" w:cs="Tahoma"/>
                                    <w:b/>
                                    <w:bCs/>
                                    <w:color w:val="284FA1"/>
                                    <w:sz w:val="29"/>
                                    <w:szCs w:val="29"/>
                                    <w:u w:val="single"/>
                                  </w:rPr>
                                  <w:t>﻿</w:t>
                                </w:r>
                              </w:hyperlink>
                              <w:hyperlink r:id="rId21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284FA1"/>
                                    <w:sz w:val="29"/>
                                    <w:szCs w:val="29"/>
                                  </w:rPr>
                                  <w:t>Email me</w:t>
                                </w:r>
                              </w:hyperlink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directly to chat, or learn more here: </w:t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8F1E37"/>
                                    <w:sz w:val="29"/>
                                    <w:szCs w:val="29"/>
                                  </w:rPr>
                                  <w:t>Masterminds</w:t>
                                </w:r>
                              </w:hyperlink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618594C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401246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069D161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5308DB9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300" w:type="dxa"/>
                                <w:bottom w:w="18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3B6266" w14:paraId="010D7809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F1E37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309FBCC" w14:textId="5DA4CAFB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198222E" wp14:editId="6535D7CD">
                                          <wp:extent cx="47625" cy="9525"/>
                                          <wp:effectExtent l="0" t="0" r="0" b="0"/>
                                          <wp:docPr id="423215963" name="Picture 4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23215963" name="Picture 4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CC2AA36" w14:textId="77777777" w:rsidR="003B6266" w:rsidRDefault="003B62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DE2779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652E9F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01A2403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2A5B73E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pPr w:leftFromText="11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2760"/>
                              </w:tblGrid>
                              <w:tr w:rsidR="003B6266" w14:paraId="5AA17408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14:paraId="6BBA616D" w14:textId="277FB84B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4640B37" wp14:editId="058DAF03">
                                          <wp:extent cx="142875" cy="9525"/>
                                          <wp:effectExtent l="0" t="0" r="0" b="0"/>
                                          <wp:docPr id="950494232" name="Picture 3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50494232" name="Picture 3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838805E" w14:textId="6864DD73" w:rsidR="003B6266" w:rsidRDefault="003B6266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D0F01E9" wp14:editId="4E1A7770">
                                          <wp:extent cx="1752600" cy="1571625"/>
                                          <wp:effectExtent l="0" t="0" r="0" b="9525"/>
                                          <wp:docPr id="7893267" name="Picture 2" descr="A blue cover with white text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893267" name="Picture 2" descr="A blue cover with white text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52600" cy="157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EED4798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403F42"/>
                                  <w:sz w:val="29"/>
                                  <w:szCs w:val="29"/>
                                </w:rPr>
                                <w:t>One more book summary for this time of year —</w:t>
                              </w: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> 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i/>
                                  <w:iCs/>
                                  <w:color w:val="800000"/>
                                  <w:sz w:val="29"/>
                                  <w:szCs w:val="29"/>
                                </w:rPr>
                                <w:t>The Together Leader: Get Organized for Your Success—and Sanity</w:t>
                              </w:r>
                            </w:p>
                            <w:p w14:paraId="6FE0999D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1671FE92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If you’re feeling overwhelmed and scattered, the new year is a great time to re-charge and gain a few skills to help you get more organized. All of the important work you do as a leader depends on you being organized enough to do it well! </w:t>
                              </w:r>
                            </w:p>
                            <w:p w14:paraId="2E3FD51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61DFD4EF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Actually, this book does more than help leaders become organized, it helps them become “together” -- prioritized, planned, efficient, organized, flexible, predictable, intentional, and reliable.</w:t>
                              </w:r>
                            </w:p>
                            <w:p w14:paraId="62F8CA63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7D791193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The goal is to help you feel and be more successful so you can actually have a life at the same time! I use a number of Maia's strategies to keep organized myself.</w:t>
                              </w:r>
                            </w:p>
                            <w:p w14:paraId="28A43DE6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ql-cursor"/>
                                  <w:rFonts w:ascii="Tahoma" w:hAnsi="Tahoma" w:cs="Tahoma"/>
                                  <w:color w:val="403F42"/>
                                  <w:sz w:val="29"/>
                                  <w:szCs w:val="29"/>
                                </w:rPr>
                                <w:t>﻿</w:t>
                              </w:r>
                            </w:p>
                            <w:p w14:paraId="3FE76005" w14:textId="77777777" w:rsidR="003B6266" w:rsidRDefault="003B6266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If this sounds like what you need right now, take a look at</w:t>
                              </w:r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284FA1"/>
                                    <w:sz w:val="29"/>
                                    <w:szCs w:val="29"/>
                                  </w:rPr>
                                  <w:t xml:space="preserve">my summary of </w:t>
                                </w:r>
                              </w:hyperlink>
                              <w:hyperlink r:id="rId25" w:tgtFrame="_blank" w:history="1">
                                <w:r>
                                  <w:rPr>
                                    <w:rStyle w:val="Hyperlink"/>
                                    <w:rFonts w:ascii="Georgia" w:hAnsi="Georgia" w:cs="Arial"/>
                                    <w:b/>
                                    <w:bCs/>
                                    <w:color w:val="284FA1"/>
                                    <w:sz w:val="29"/>
                                    <w:szCs w:val="29"/>
                                  </w:rPr>
                                  <w:t>The Together Leader</w:t>
                                </w:r>
                              </w:hyperlink>
                              <w:r>
                                <w:rPr>
                                  <w:rFonts w:ascii="Georgia" w:hAnsi="Georgia" w:cs="Arial"/>
                                  <w:color w:val="403F42"/>
                                  <w:sz w:val="29"/>
                                  <w:szCs w:val="29"/>
                                </w:rPr>
                                <w:t> </w:t>
                              </w: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 xml:space="preserve">by </w:t>
                              </w: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</w:rPr>
                                <w:t>Maia Heyck-Merlin</w:t>
                              </w:r>
                              <w:r>
                                <w:rPr>
                                  <w:rFonts w:ascii="Georgia" w:hAnsi="Georgia" w:cs="Arial"/>
                                  <w:color w:val="000000"/>
                                  <w:sz w:val="29"/>
                                  <w:szCs w:val="29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1799DAA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85BC45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3A40B28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1E5A466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3B6266" w14:paraId="52D0E134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F1E37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D947171" w14:textId="2965CA5B" w:rsidR="003B6266" w:rsidRDefault="003B6266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3C94C0B" wp14:editId="39FFE7A0">
                                          <wp:extent cx="47625" cy="9525"/>
                                          <wp:effectExtent l="0" t="0" r="0" b="0"/>
                                          <wp:docPr id="1914200596" name="Picture 1" descr="A black background with a black square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14200596" name="Picture 1" descr="A black background with a black square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25C69F9" w14:textId="77777777" w:rsidR="003B6266" w:rsidRDefault="003B62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4AD7AD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0EDFF4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4164203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2387C0C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14:paraId="58B282D5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lastRenderedPageBreak/>
                                <w:t xml:space="preserve">To email me directly, please </w:t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click here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5352147F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</w:p>
                            <w:p w14:paraId="0EE9344A" w14:textId="77777777" w:rsidR="003B6266" w:rsidRDefault="003B6266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***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7"/>
                                  <w:szCs w:val="27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7"/>
                                  <w:szCs w:val="27"/>
                                </w:rPr>
                                <w:t>PASSWORD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</w:rPr>
                                <w:t xml:space="preserve">to access over 170 previous book summaries: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F1E37"/>
                                  <w:sz w:val="29"/>
                                  <w:szCs w:val="29"/>
                                </w:rPr>
                                <w:t>readbooks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 xml:space="preserve"> (you must use lowercase letters).</w:t>
                              </w:r>
                            </w:p>
                          </w:tc>
                        </w:tr>
                      </w:tbl>
                      <w:p w14:paraId="29FBF148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349547" w14:textId="77777777" w:rsidR="003B6266" w:rsidRDefault="003B6266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6266" w14:paraId="4B0F94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6266" w14:paraId="2DF00A0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8F1E3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0"/>
                              </w:tblGrid>
                              <w:tr w:rsidR="003B6266" w14:paraId="56D03B2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F1E37"/>
                                    <w:tcMar>
                                      <w:top w:w="150" w:type="dxa"/>
                                      <w:left w:w="600" w:type="dxa"/>
                                      <w:bottom w:w="150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14:paraId="314FA095" w14:textId="77777777" w:rsidR="003B6266" w:rsidRDefault="003B626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27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</w:rPr>
                                        <w:t>Login Now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D7A753B" w14:textId="77777777" w:rsidR="003B6266" w:rsidRDefault="003B62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BDDE8C" w14:textId="77777777" w:rsidR="003B6266" w:rsidRDefault="003B626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C2AA15" w14:textId="77777777" w:rsidR="003B6266" w:rsidRDefault="003B62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B78F0D" w14:textId="77777777" w:rsidR="003B6266" w:rsidRDefault="003B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BB053A" w14:textId="77777777" w:rsidR="00D92782" w:rsidRDefault="00D92782"/>
    <w:sectPr w:rsidR="00D92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3365"/>
    <w:multiLevelType w:val="multilevel"/>
    <w:tmpl w:val="F2C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2027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6"/>
    <w:rsid w:val="003B6266"/>
    <w:rsid w:val="00D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4AF3"/>
  <w15:chartTrackingRefBased/>
  <w15:docId w15:val="{5951EF06-7F68-4C6F-A71C-E0039F34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6266"/>
  </w:style>
  <w:style w:type="paragraph" w:customStyle="1" w:styleId="indent--1">
    <w:name w:val="indent--1"/>
    <w:basedOn w:val="Normal"/>
    <w:uiPriority w:val="99"/>
    <w:semiHidden/>
    <w:rsid w:val="003B6266"/>
  </w:style>
  <w:style w:type="character" w:customStyle="1" w:styleId="ql-cursor">
    <w:name w:val="ql-cursor"/>
    <w:basedOn w:val="DefaultParagraphFont"/>
    <w:rsid w:val="003B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linkprotect.cudasvc.com/url?a=https%3a%2f%2fgo.vbt.email%2fr%2f7m6J%2f%3f__vbtrk%3dMTg3ODU5Ojc4ODc3MDcwOm5ld3NsZXR0ZXI%26_uax%3dMTg3ODU5Ojc4ODc3MDcw%26ct&amp;c=E,1,cvDOFEkS-lXwQzfw90wB55qc7taafdbGLck9XoVNGFPnGLSPAen7NomwRiidcvyaWYDhIZ4qiT-vm0KDTi5sJ1XBDiHyCsOw2f__OW2K65GcQWew5QxTHA,,&amp;typo=1" TargetMode="External"/><Relationship Id="rId18" Type="http://schemas.openxmlformats.org/officeDocument/2006/relationships/image" Target="media/image6.jpeg"/><Relationship Id="rId26" Type="http://schemas.openxmlformats.org/officeDocument/2006/relationships/hyperlink" Target="mailto:jenn@themainidea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nn@themainidea.net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linkprotect.cudasvc.com/url?a=https%3a%2f%2fgo.vbt.email%2fr%2f7m6I%2f%3f__vbtrk%3dMTg3ODU5Ojc4ODc3MDcwOm5ld3NsZXR0ZXI%26_uax%3dMTg3ODU5Ojc4ODc3MDcw%26ct&amp;c=E,1,6CPS8cTeYcxWM5lmAEFJhqh27MkA1paPAr1c9L2oaN_GoWBev0VYIvmwBf343p_B698lpa5PrqZvaiVtEl2CEh8wZuMDOUQ5QGEWelc8JcsIINIJmb1K&amp;typo=1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s://linkprotect.cudasvc.com/url?a=https%3a%2f%2fgo.vbt.email%2fr%2f7m6L%2f%3f__vbtrk%3dMTg3ODU5Ojc4ODc3MDcwOm5ld3NsZXR0ZXI%26_uax%3dMTg3ODU5Ojc4ODc3MDcw%26ct&amp;c=E,1,V1yQSzCsrEaiT9D6zEc5kwF2iWH1UZbGJkPMGtTnfSDWeKrIhWrRweqChlx6zyPEcklP7nGkLv15nIlPlscaHK6eeSBwCyyppgrj71dULw,,&amp;typ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protect.cudasvc.com/url?a=https%3a%2f%2fgo.vbt.email%2fr%2f7m6K%2f%3f__vbtrk%3dMTg3ODU5Ojc4ODc3MDcwOm5ld3NsZXR0ZXI%26_uax%3dMTg3ODU5Ojc4ODc3MDcw%26ct&amp;c=E,1,elL8WBiz8B8QJ81YFysPpBToNn-EGBuubO7hQuQplyecktKg1L8cgJrWG6FFoJRuNaV9GiZ9VNvh3Tblfw_ZLAtybMYdVn9-kF2yZWHcJcuA0ABFRN2gyhQ,&amp;typo=1" TargetMode="External"/><Relationship Id="rId20" Type="http://schemas.openxmlformats.org/officeDocument/2006/relationships/hyperlink" Target="mailto:jenn@themainidea.ne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nkprotect.cudasvc.com/url?a=https%3a%2f%2fgo.vbt.email%2fr%2f7m6H%2f%3f__vbtrk%3dMTg3ODU5Ojc4ODc3MDcwOm5ld3NsZXR0ZXI%26_uax%3dMTg3ODU5Ojc4ODc3MDcw%26ct&amp;c=E,1,W-21WEQU3dxfuNfSKiOHwzulJIChleyQ_HdHCfEImxZ8ddbdK4IjQA3C_mbIoHhcbJ3E4YuXE5JcaelwK6lCoPcuRiPHVq5S77B_dKGJ04E,&amp;typo=1" TargetMode="External"/><Relationship Id="rId24" Type="http://schemas.openxmlformats.org/officeDocument/2006/relationships/hyperlink" Target="https://linkprotect.cudasvc.com/url?a=https%3a%2f%2fgo.vbt.email%2fr%2f7m6L%2f%3f__vbtrk%3dMTg3ODU5Ojc4ODc3MDcwOm5ld3NsZXR0ZXI%26_uax%3dMTg3ODU5Ojc4ODc3MDcw%26ct&amp;c=E,1,o1q4T1l2TagWrWT5104t1MxsQIujls_LSzEWEH0ivlD8bftu4BnB0eQalx7Rjhq4Rcxs3dyNhELxsiPxZTR6AdLKcwx1nEy7LmD8m7dN-uGJ&amp;typo=1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enn@themainidea.net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linkprotect.cudasvc.com/url?a=https%3a%2f%2fgo.vbt.email%2fr%2f7m6G%2f%3f__vbtrk%3dMTg3ODU5Ojc4ODc3MDcwOm5ld3NsZXR0ZXI%26_uax%3dMTg3ODU5Ojc4ODc3MDcw%26ct&amp;c=E,1,T4BcmFSRcJO01uMR_cVsVeL7bxJVDp5ckkp3yoXTivu-Vxj798ZYceVP_8K3600sfr0MXQPBayhSwdA-68P7EqQ-oqYx0EjOQe26uyZtDQJaw5DsE43N&amp;typo=1" TargetMode="External"/><Relationship Id="rId19" Type="http://schemas.openxmlformats.org/officeDocument/2006/relationships/hyperlink" Target="mailto:jenn@themainide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go.vbt.email%2fr%2f7m6F%2f%3f__vbtrk%3dMTg3ODU5Ojc4ODc3MDcwOm5ld3NsZXR0ZXI%26_uax%3dMTg3ODU5Ojc4ODc3MDcw%26ct&amp;c=E,1,l0oBgSck-YwMc2seIdW_GQp6r4ASs7fxcyQ48o_U9_ymp7mzBOULN5RYP75AyaMwHFSFpfGUsVFEJfr4ASrcQLzBTZ-MRlWzmB0q1Nh2yUQq&amp;typo=1" TargetMode="External"/><Relationship Id="rId14" Type="http://schemas.openxmlformats.org/officeDocument/2006/relationships/hyperlink" Target="https://linkprotect.cudasvc.com/url?a=https%3a%2f%2fgo.vbt.email%2fr%2f7m4K%2f%3f__vbtrk%3dMTg3ODU5Ojc4ODc3MDcwOm5ld3NsZXR0ZXI%26_uax%3dMTg3ODU5Ojc4ODc3MDcw%26ct&amp;c=E,1,RIE26hCdOTdcWXvWH89l6PIvslKFKe90hgVENLXKj1T4nnRqlu27qqdf9NWm1b4R6AaEMuNqTJvD3NUOwdT9lG33fdzDQyXlQB23o254OqXlbVENfkHA_r_z7Q,,&amp;typo=1" TargetMode="External"/><Relationship Id="rId22" Type="http://schemas.openxmlformats.org/officeDocument/2006/relationships/hyperlink" Target="https://linkprotect.cudasvc.com/url?a=https%3a%2f%2fgo.vbt.email%2fr%2f7m4L%2f%3f__vbtrk%3dMTg3ODU5Ojc4ODc3MDcwOm5ld3NsZXR0ZXI%26_uax%3dMTg3ODU5Ojc4ODc3MDcw%26ct&amp;c=E,1,-kB56IwuJg2_cA5lSDDEAvccsibKfMqVX3bNkLJYsOW6K-S4fmY3dNrR5hXAZ0-vXOcvh5ka6Guh5YnuQlDoeoTyTDLO-1d16j9OZu-mIkmMwAEukAw-TWxs&amp;typo=1" TargetMode="External"/><Relationship Id="rId27" Type="http://schemas.openxmlformats.org/officeDocument/2006/relationships/hyperlink" Target="https://www.themainidea.net/past-book-tit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Thompson</dc:creator>
  <cp:keywords/>
  <dc:description/>
  <cp:lastModifiedBy>Sheri Thompson</cp:lastModifiedBy>
  <cp:revision>1</cp:revision>
  <dcterms:created xsi:type="dcterms:W3CDTF">2023-12-18T16:35:00Z</dcterms:created>
  <dcterms:modified xsi:type="dcterms:W3CDTF">2023-12-18T16:35:00Z</dcterms:modified>
</cp:coreProperties>
</file>