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98E3" w14:textId="3FC1A64D" w:rsidR="007B007A" w:rsidRDefault="00A05C53">
      <w:r w:rsidRPr="007C1F5C">
        <w:rPr>
          <w:noProof/>
        </w:rPr>
        <w:drawing>
          <wp:anchor distT="0" distB="0" distL="114300" distR="114300" simplePos="0" relativeHeight="251664384" behindDoc="0" locked="0" layoutInCell="1" allowOverlap="1" wp14:anchorId="6221D9E5" wp14:editId="5A03217D">
            <wp:simplePos x="0" y="0"/>
            <wp:positionH relativeFrom="column">
              <wp:posOffset>7513608</wp:posOffset>
            </wp:positionH>
            <wp:positionV relativeFrom="paragraph">
              <wp:posOffset>-155467</wp:posOffset>
            </wp:positionV>
            <wp:extent cx="1499616" cy="960120"/>
            <wp:effectExtent l="0" t="0" r="5715" b="0"/>
            <wp:wrapNone/>
            <wp:docPr id="1" name="Picture 1" descr="G:\Educational Leadership Summit\2021 Summit\2021 Logo\PAELS Logo Original Artwork Vector Files color 2021 with d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ducational Leadership Summit\2021 Summit\2021 Logo\PAELS Logo Original Artwork Vector Files color 2021 with dat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16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808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D4979" wp14:editId="27E41D0B">
                <wp:simplePos x="0" y="0"/>
                <wp:positionH relativeFrom="column">
                  <wp:posOffset>750127</wp:posOffset>
                </wp:positionH>
                <wp:positionV relativeFrom="paragraph">
                  <wp:posOffset>-503</wp:posOffset>
                </wp:positionV>
                <wp:extent cx="7013276" cy="108692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3276" cy="1086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01479" w14:textId="3A5E1303" w:rsidR="004808F2" w:rsidRDefault="004808F2" w:rsidP="0000130C">
                            <w:pPr>
                              <w:jc w:val="center"/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Key</w:t>
                            </w:r>
                            <w:r w:rsidR="00A05C53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 xml:space="preserve"> Takeaways and Connection to Student Learning</w:t>
                            </w:r>
                          </w:p>
                          <w:p w14:paraId="5847A55B" w14:textId="2D34D79B" w:rsidR="0000130C" w:rsidRDefault="0000130C" w:rsidP="0000130C">
                            <w:pPr>
                              <w:jc w:val="center"/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PIL ATTENDANCE SHEET</w:t>
                            </w:r>
                          </w:p>
                          <w:p w14:paraId="4F9F7ED5" w14:textId="55B73ABA" w:rsidR="0000130C" w:rsidRDefault="00F138BA" w:rsidP="0000130C">
                            <w:pPr>
                              <w:jc w:val="center"/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 xml:space="preserve">August </w:t>
                            </w:r>
                            <w:r w:rsidR="008C14F0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7-9,</w:t>
                            </w:r>
                            <w:r w:rsidR="003C15CE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327D9E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2</w:t>
                            </w:r>
                            <w:r w:rsidR="008C14F0"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4D18500" w14:textId="77777777" w:rsidR="00327D9E" w:rsidRPr="0000130C" w:rsidRDefault="00327D9E" w:rsidP="0000130C">
                            <w:pPr>
                              <w:jc w:val="center"/>
                              <w:rPr>
                                <w:rFonts w:ascii="Rockwell Extra Bold" w:hAnsi="Rockwell Extra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D4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05pt;margin-top:-.05pt;width:552.25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" fillcolor="white [3201]" stroked="f" strokeweight=".5pt">
                <v:textbox>
                  <w:txbxContent>
                    <w:p w14:paraId="5F401479" w14:textId="3A5E1303" w:rsidR="004808F2" w:rsidRDefault="004808F2" w:rsidP="0000130C">
                      <w:pPr>
                        <w:jc w:val="center"/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  <w:r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Key</w:t>
                      </w:r>
                      <w:r w:rsidR="00A05C53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 xml:space="preserve"> Takeaways and Connection to Student Learning</w:t>
                      </w:r>
                    </w:p>
                    <w:p w14:paraId="5847A55B" w14:textId="2D34D79B" w:rsidR="0000130C" w:rsidRDefault="0000130C" w:rsidP="0000130C">
                      <w:pPr>
                        <w:jc w:val="center"/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  <w:r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PIL ATTENDANCE SHEET</w:t>
                      </w:r>
                    </w:p>
                    <w:p w14:paraId="4F9F7ED5" w14:textId="55B73ABA" w:rsidR="0000130C" w:rsidRDefault="00F138BA" w:rsidP="0000130C">
                      <w:pPr>
                        <w:jc w:val="center"/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  <w:r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 xml:space="preserve">August </w:t>
                      </w:r>
                      <w:r w:rsidR="008C14F0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7-9,</w:t>
                      </w:r>
                      <w:r w:rsidR="003C15CE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 xml:space="preserve"> 20</w:t>
                      </w:r>
                      <w:r w:rsidR="00327D9E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2</w:t>
                      </w:r>
                      <w:r w:rsidR="008C14F0">
                        <w:rPr>
                          <w:rFonts w:ascii="Rockwell Extra Bold" w:hAnsi="Rockwell Extra Bold"/>
                          <w:sz w:val="32"/>
                          <w:szCs w:val="32"/>
                        </w:rPr>
                        <w:t>2</w:t>
                      </w:r>
                    </w:p>
                    <w:p w14:paraId="34D18500" w14:textId="77777777" w:rsidR="00327D9E" w:rsidRPr="0000130C" w:rsidRDefault="00327D9E" w:rsidP="0000130C">
                      <w:pPr>
                        <w:jc w:val="center"/>
                        <w:rPr>
                          <w:rFonts w:ascii="Rockwell Extra Bold" w:hAnsi="Rockwell Extra Bol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D2F51C" w14:textId="434B6DD7" w:rsidR="003B3254" w:rsidRDefault="003B3254"/>
    <w:p w14:paraId="1912194D" w14:textId="77777777" w:rsidR="0000130C" w:rsidRDefault="009F5532" w:rsidP="009F553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Print Name______________________________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PPID # (required)__________________</w:t>
      </w:r>
    </w:p>
    <w:p w14:paraId="6661688D" w14:textId="77777777" w:rsidR="009F5532" w:rsidRDefault="009F5532">
      <w:pPr>
        <w:rPr>
          <w:rFonts w:ascii="Times New Roman" w:hAnsi="Times New Roman" w:cs="Times New Roman"/>
          <w:b/>
          <w:sz w:val="24"/>
          <w:szCs w:val="24"/>
        </w:rPr>
      </w:pPr>
    </w:p>
    <w:p w14:paraId="41F4D14C" w14:textId="4DCD2770" w:rsidR="009F5532" w:rsidRPr="00F14C88" w:rsidRDefault="009F5532" w:rsidP="00FB384B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F14C88">
        <w:rPr>
          <w:rFonts w:ascii="Times New Roman" w:hAnsi="Times New Roman" w:cs="Times New Roman"/>
          <w:b/>
          <w:sz w:val="24"/>
          <w:szCs w:val="24"/>
        </w:rPr>
        <w:t>Please record sessions attended and one take a</w:t>
      </w:r>
      <w:r w:rsidR="009E77F9" w:rsidRPr="00F14C88">
        <w:rPr>
          <w:rFonts w:ascii="Times New Roman" w:hAnsi="Times New Roman" w:cs="Times New Roman"/>
          <w:b/>
          <w:sz w:val="24"/>
          <w:szCs w:val="24"/>
        </w:rPr>
        <w:t>way for each time slot.</w:t>
      </w:r>
    </w:p>
    <w:p w14:paraId="680E35E9" w14:textId="7B24F27F" w:rsidR="0016317F" w:rsidRPr="00F14C88" w:rsidRDefault="00F138BA" w:rsidP="001631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C88">
        <w:rPr>
          <w:rFonts w:ascii="Times New Roman" w:hAnsi="Times New Roman" w:cs="Times New Roman"/>
          <w:b/>
          <w:sz w:val="24"/>
          <w:szCs w:val="24"/>
          <w:u w:val="single"/>
        </w:rPr>
        <w:t>Sunday, August</w:t>
      </w:r>
      <w:r w:rsidR="002315CE"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="00D77418" w:rsidRPr="00F14C88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A000F9" w:rsidRPr="00F14C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315C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6317F" w:rsidRPr="00F14C8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4371BAB" w14:textId="22111C44" w:rsidR="0016317F" w:rsidRPr="00F14C88" w:rsidRDefault="0016317F" w:rsidP="00F14C88">
      <w:pPr>
        <w:pStyle w:val="Default"/>
        <w:rPr>
          <w:rFonts w:ascii="Times New Roman" w:hAnsi="Times New Roman" w:cs="Times New Roman"/>
        </w:rPr>
      </w:pPr>
      <w:r w:rsidRPr="00F14C88">
        <w:rPr>
          <w:rFonts w:ascii="Times New Roman" w:hAnsi="Times New Roman" w:cs="Times New Roman"/>
        </w:rPr>
        <w:tab/>
      </w:r>
      <w:r w:rsidR="00F14C88" w:rsidRPr="00F14C88">
        <w:rPr>
          <w:rFonts w:ascii="Times New Roman" w:hAnsi="Times New Roman" w:cs="Times New Roman"/>
        </w:rPr>
        <w:t>6:30</w:t>
      </w:r>
      <w:r w:rsidR="00F138BA" w:rsidRPr="00F14C88">
        <w:rPr>
          <w:rFonts w:ascii="Times New Roman" w:hAnsi="Times New Roman" w:cs="Times New Roman"/>
        </w:rPr>
        <w:t xml:space="preserve"> PM - Keynote Session</w:t>
      </w:r>
      <w:r w:rsidR="00F14C88" w:rsidRPr="00F14C88">
        <w:rPr>
          <w:rFonts w:ascii="Times New Roman" w:hAnsi="Times New Roman" w:cs="Times New Roman"/>
        </w:rPr>
        <w:t xml:space="preserve"> - Muriel Summer </w:t>
      </w:r>
    </w:p>
    <w:p w14:paraId="512D1170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 xml:space="preserve">     </w:t>
      </w:r>
      <w:r w:rsidRPr="00F14C88">
        <w:rPr>
          <w:rFonts w:ascii="Times New Roman" w:hAnsi="Times New Roman" w:cs="Times New Roman"/>
          <w:sz w:val="24"/>
          <w:szCs w:val="24"/>
        </w:rPr>
        <w:tab/>
      </w:r>
      <w:r w:rsidRPr="00F14C88">
        <w:rPr>
          <w:rFonts w:ascii="Times New Roman" w:hAnsi="Times New Roman" w:cs="Times New Roman"/>
          <w:sz w:val="24"/>
          <w:szCs w:val="24"/>
        </w:rPr>
        <w:tab/>
        <w:t>Take Away:</w:t>
      </w:r>
    </w:p>
    <w:p w14:paraId="4902D6DF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9F30B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DB227" w14:textId="610EC0DB" w:rsidR="0016317F" w:rsidRPr="00F14C88" w:rsidRDefault="00F138BA" w:rsidP="001631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C88">
        <w:rPr>
          <w:rFonts w:ascii="Times New Roman" w:hAnsi="Times New Roman" w:cs="Times New Roman"/>
          <w:b/>
          <w:sz w:val="24"/>
          <w:szCs w:val="24"/>
          <w:u w:val="single"/>
        </w:rPr>
        <w:t>Monday, August</w:t>
      </w:r>
      <w:r w:rsidR="003C15CE" w:rsidRPr="00F14C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315C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77418" w:rsidRPr="00F14C88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A000F9" w:rsidRPr="00F14C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315C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6317F" w:rsidRPr="00F14C8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14C8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8D8751C" w14:textId="049C6A80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  <w:t>8</w:t>
      </w:r>
      <w:r w:rsidR="00D77418" w:rsidRPr="00F14C88">
        <w:rPr>
          <w:rFonts w:ascii="Times New Roman" w:hAnsi="Times New Roman" w:cs="Times New Roman"/>
          <w:sz w:val="24"/>
          <w:szCs w:val="24"/>
        </w:rPr>
        <w:t>:00 AM – K</w:t>
      </w:r>
      <w:r w:rsidR="003C15CE" w:rsidRPr="00F14C88">
        <w:rPr>
          <w:rFonts w:ascii="Times New Roman" w:hAnsi="Times New Roman" w:cs="Times New Roman"/>
          <w:sz w:val="24"/>
          <w:szCs w:val="24"/>
        </w:rPr>
        <w:t>e</w:t>
      </w:r>
      <w:r w:rsidR="00F138BA" w:rsidRPr="00F14C88">
        <w:rPr>
          <w:rFonts w:ascii="Times New Roman" w:hAnsi="Times New Roman" w:cs="Times New Roman"/>
          <w:sz w:val="24"/>
          <w:szCs w:val="24"/>
        </w:rPr>
        <w:t xml:space="preserve">ynote Session – </w:t>
      </w:r>
      <w:r w:rsidR="00F14C88">
        <w:rPr>
          <w:rFonts w:ascii="Times New Roman" w:hAnsi="Times New Roman" w:cs="Times New Roman"/>
          <w:sz w:val="24"/>
          <w:szCs w:val="24"/>
        </w:rPr>
        <w:t>Ruby Payne</w:t>
      </w:r>
      <w:r w:rsidR="00D77418" w:rsidRPr="00F14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17F39" w14:textId="5A23649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Pr="00F14C88">
        <w:rPr>
          <w:rFonts w:ascii="Times New Roman" w:hAnsi="Times New Roman" w:cs="Times New Roman"/>
          <w:sz w:val="24"/>
          <w:szCs w:val="24"/>
        </w:rPr>
        <w:tab/>
        <w:t>Take Away:</w:t>
      </w:r>
    </w:p>
    <w:p w14:paraId="1AD6DE95" w14:textId="77777777" w:rsidR="002315CE" w:rsidRPr="00F14C88" w:rsidRDefault="002315CE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A9590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85F58" w14:textId="1143557A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="002315CE">
        <w:rPr>
          <w:rFonts w:ascii="Times New Roman" w:hAnsi="Times New Roman" w:cs="Times New Roman"/>
          <w:sz w:val="24"/>
          <w:szCs w:val="24"/>
        </w:rPr>
        <w:t>10:00</w:t>
      </w:r>
      <w:r w:rsidRPr="00F14C88">
        <w:rPr>
          <w:rFonts w:ascii="Times New Roman" w:hAnsi="Times New Roman" w:cs="Times New Roman"/>
          <w:sz w:val="24"/>
          <w:szCs w:val="24"/>
        </w:rPr>
        <w:t xml:space="preserve"> AM – Session Attended – </w:t>
      </w:r>
    </w:p>
    <w:p w14:paraId="5A4EAF59" w14:textId="4025B8EB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Pr="00F14C88">
        <w:rPr>
          <w:rFonts w:ascii="Times New Roman" w:hAnsi="Times New Roman" w:cs="Times New Roman"/>
          <w:sz w:val="24"/>
          <w:szCs w:val="24"/>
        </w:rPr>
        <w:tab/>
        <w:t>Take Away:</w:t>
      </w:r>
    </w:p>
    <w:p w14:paraId="0233F175" w14:textId="77777777" w:rsidR="002315CE" w:rsidRPr="00F14C88" w:rsidRDefault="002315CE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9D741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39DFF" w14:textId="6A79615D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="002315CE">
        <w:rPr>
          <w:rFonts w:ascii="Times New Roman" w:hAnsi="Times New Roman" w:cs="Times New Roman"/>
          <w:sz w:val="24"/>
          <w:szCs w:val="24"/>
        </w:rPr>
        <w:t>11:30</w:t>
      </w:r>
      <w:r w:rsidRPr="00F14C88">
        <w:rPr>
          <w:rFonts w:ascii="Times New Roman" w:hAnsi="Times New Roman" w:cs="Times New Roman"/>
          <w:sz w:val="24"/>
          <w:szCs w:val="24"/>
        </w:rPr>
        <w:t xml:space="preserve"> AM – Session Attended –</w:t>
      </w:r>
    </w:p>
    <w:p w14:paraId="2AC1211F" w14:textId="1DC2C011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Pr="00F14C88">
        <w:rPr>
          <w:rFonts w:ascii="Times New Roman" w:hAnsi="Times New Roman" w:cs="Times New Roman"/>
          <w:sz w:val="24"/>
          <w:szCs w:val="24"/>
        </w:rPr>
        <w:tab/>
        <w:t>Take Away:</w:t>
      </w:r>
    </w:p>
    <w:p w14:paraId="534F063F" w14:textId="77777777" w:rsidR="002315CE" w:rsidRPr="00F14C88" w:rsidRDefault="002315CE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061CD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54D083" w14:textId="21AA65E6" w:rsidR="0016317F" w:rsidRPr="00F14C88" w:rsidRDefault="00D77418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="002315CE">
        <w:rPr>
          <w:rFonts w:ascii="Times New Roman" w:hAnsi="Times New Roman" w:cs="Times New Roman"/>
          <w:sz w:val="24"/>
          <w:szCs w:val="24"/>
        </w:rPr>
        <w:t>2:00</w:t>
      </w:r>
      <w:r w:rsidRPr="00F14C88">
        <w:rPr>
          <w:rFonts w:ascii="Times New Roman" w:hAnsi="Times New Roman" w:cs="Times New Roman"/>
          <w:sz w:val="24"/>
          <w:szCs w:val="24"/>
        </w:rPr>
        <w:t xml:space="preserve"> PM – Job A</w:t>
      </w:r>
      <w:r w:rsidR="001D64FC">
        <w:rPr>
          <w:rFonts w:ascii="Times New Roman" w:hAnsi="Times New Roman" w:cs="Times New Roman"/>
          <w:sz w:val="24"/>
          <w:szCs w:val="24"/>
        </w:rPr>
        <w:t>l</w:t>
      </w:r>
      <w:r w:rsidRPr="00F14C88">
        <w:rPr>
          <w:rFonts w:ascii="Times New Roman" w:hAnsi="Times New Roman" w:cs="Times New Roman"/>
          <w:sz w:val="24"/>
          <w:szCs w:val="24"/>
        </w:rPr>
        <w:t>ike</w:t>
      </w:r>
      <w:r w:rsidR="0016317F" w:rsidRPr="00F14C88">
        <w:rPr>
          <w:rFonts w:ascii="Times New Roman" w:hAnsi="Times New Roman" w:cs="Times New Roman"/>
          <w:sz w:val="24"/>
          <w:szCs w:val="24"/>
        </w:rPr>
        <w:t xml:space="preserve"> Attended –</w:t>
      </w:r>
    </w:p>
    <w:p w14:paraId="0FCFFFAB" w14:textId="19AF86F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Pr="00F14C88">
        <w:rPr>
          <w:rFonts w:ascii="Times New Roman" w:hAnsi="Times New Roman" w:cs="Times New Roman"/>
          <w:sz w:val="24"/>
          <w:szCs w:val="24"/>
        </w:rPr>
        <w:tab/>
        <w:t>Take Away:</w:t>
      </w:r>
    </w:p>
    <w:p w14:paraId="7DD970AB" w14:textId="77777777" w:rsidR="002315CE" w:rsidRPr="00F14C88" w:rsidRDefault="002315CE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000F0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0CB68" w14:textId="2FC3DBE3" w:rsidR="0016317F" w:rsidRPr="00F14C88" w:rsidRDefault="00830C6C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="002315CE">
        <w:rPr>
          <w:rFonts w:ascii="Times New Roman" w:hAnsi="Times New Roman" w:cs="Times New Roman"/>
          <w:sz w:val="24"/>
          <w:szCs w:val="24"/>
        </w:rPr>
        <w:t>3:</w:t>
      </w:r>
      <w:r w:rsidR="004C0F34">
        <w:rPr>
          <w:rFonts w:ascii="Times New Roman" w:hAnsi="Times New Roman" w:cs="Times New Roman"/>
          <w:sz w:val="24"/>
          <w:szCs w:val="24"/>
        </w:rPr>
        <w:t>3</w:t>
      </w:r>
      <w:r w:rsidR="002315CE">
        <w:rPr>
          <w:rFonts w:ascii="Times New Roman" w:hAnsi="Times New Roman" w:cs="Times New Roman"/>
          <w:sz w:val="24"/>
          <w:szCs w:val="24"/>
        </w:rPr>
        <w:t>0</w:t>
      </w:r>
      <w:r w:rsidR="0016317F" w:rsidRPr="00F14C88">
        <w:rPr>
          <w:rFonts w:ascii="Times New Roman" w:hAnsi="Times New Roman" w:cs="Times New Roman"/>
          <w:sz w:val="24"/>
          <w:szCs w:val="24"/>
        </w:rPr>
        <w:t xml:space="preserve"> PM – Session Attended –</w:t>
      </w:r>
    </w:p>
    <w:p w14:paraId="3C0834EA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Pr="00F14C88">
        <w:rPr>
          <w:rFonts w:ascii="Times New Roman" w:hAnsi="Times New Roman" w:cs="Times New Roman"/>
          <w:sz w:val="24"/>
          <w:szCs w:val="24"/>
        </w:rPr>
        <w:tab/>
        <w:t>Take Away:</w:t>
      </w:r>
    </w:p>
    <w:p w14:paraId="21E2D093" w14:textId="2AC6D56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7B478" w14:textId="77777777" w:rsidR="002315CE" w:rsidRPr="00F14C88" w:rsidRDefault="002315CE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A92E8" w14:textId="1FF3B01B" w:rsidR="00F14C88" w:rsidRDefault="0016317F" w:rsidP="001631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C88">
        <w:rPr>
          <w:rFonts w:ascii="Times New Roman" w:hAnsi="Times New Roman" w:cs="Times New Roman"/>
          <w:b/>
          <w:sz w:val="24"/>
          <w:szCs w:val="24"/>
          <w:u w:val="single"/>
        </w:rPr>
        <w:t>Complete reverse side for Tuesday</w:t>
      </w:r>
    </w:p>
    <w:p w14:paraId="62B7C157" w14:textId="77777777" w:rsidR="001D64FC" w:rsidRPr="00F14C88" w:rsidRDefault="001D64FC" w:rsidP="001631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EB0281" w14:textId="1CCB98ED" w:rsidR="0016317F" w:rsidRPr="00F14C88" w:rsidRDefault="00F138BA" w:rsidP="001631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C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Tuesday, August </w:t>
      </w:r>
      <w:r w:rsidR="002315C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30C6C" w:rsidRPr="00F14C88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A000F9" w:rsidRPr="00F14C8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315C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6317F" w:rsidRPr="00F14C8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3CBD658" w14:textId="124DD413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  <w:t>8:</w:t>
      </w:r>
      <w:r w:rsidR="00FB384B">
        <w:rPr>
          <w:rFonts w:ascii="Times New Roman" w:hAnsi="Times New Roman" w:cs="Times New Roman"/>
          <w:sz w:val="24"/>
          <w:szCs w:val="24"/>
        </w:rPr>
        <w:t>00</w:t>
      </w:r>
      <w:r w:rsidRPr="00F14C88">
        <w:rPr>
          <w:rFonts w:ascii="Times New Roman" w:hAnsi="Times New Roman" w:cs="Times New Roman"/>
          <w:sz w:val="24"/>
          <w:szCs w:val="24"/>
        </w:rPr>
        <w:t xml:space="preserve"> AM – Session Attended –</w:t>
      </w:r>
      <w:r w:rsidR="00F14C88">
        <w:rPr>
          <w:rFonts w:ascii="Times New Roman" w:hAnsi="Times New Roman" w:cs="Times New Roman"/>
          <w:sz w:val="24"/>
          <w:szCs w:val="24"/>
        </w:rPr>
        <w:t xml:space="preserve"> </w:t>
      </w:r>
      <w:r w:rsidR="00FB384B">
        <w:rPr>
          <w:rFonts w:ascii="Times New Roman" w:hAnsi="Times New Roman" w:cs="Times New Roman"/>
          <w:sz w:val="24"/>
          <w:szCs w:val="24"/>
        </w:rPr>
        <w:t>Preparing Your Facilities, Supports and Services</w:t>
      </w:r>
    </w:p>
    <w:p w14:paraId="7DEAD2BE" w14:textId="4ECDA9C7" w:rsidR="0016317F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Pr="00F14C88">
        <w:rPr>
          <w:rFonts w:ascii="Times New Roman" w:hAnsi="Times New Roman" w:cs="Times New Roman"/>
          <w:sz w:val="24"/>
          <w:szCs w:val="24"/>
        </w:rPr>
        <w:tab/>
        <w:t>Take Away:</w:t>
      </w:r>
    </w:p>
    <w:p w14:paraId="42F71F12" w14:textId="1615B778" w:rsidR="00FB384B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C3DC6" w14:textId="77777777" w:rsidR="00FB384B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E0A3B" w14:textId="46DB66FB" w:rsidR="00FB384B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A7416" w14:textId="53E3957D" w:rsidR="00FB384B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9:</w:t>
      </w:r>
      <w:r w:rsidR="00FC6E6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AM – Session Attended – Team Planning or Panel Sessions</w:t>
      </w:r>
    </w:p>
    <w:p w14:paraId="38763B3B" w14:textId="6E4AC432" w:rsidR="002315CE" w:rsidRDefault="002315CE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5A840" w14:textId="77777777" w:rsidR="00FB384B" w:rsidRPr="00F14C88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3CEFE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8A571" w14:textId="06F52B19" w:rsidR="0016317F" w:rsidRPr="00F14C88" w:rsidRDefault="00830C6C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  <w:t xml:space="preserve">11:30 AM – </w:t>
      </w:r>
      <w:r w:rsidR="003C15CE" w:rsidRPr="00F14C88">
        <w:rPr>
          <w:rFonts w:ascii="Times New Roman" w:hAnsi="Times New Roman" w:cs="Times New Roman"/>
          <w:sz w:val="24"/>
          <w:szCs w:val="24"/>
        </w:rPr>
        <w:t xml:space="preserve">Keynote Session – </w:t>
      </w:r>
      <w:r w:rsidR="0016317F" w:rsidRPr="00F14C88">
        <w:rPr>
          <w:rFonts w:ascii="Times New Roman" w:hAnsi="Times New Roman" w:cs="Times New Roman"/>
          <w:sz w:val="24"/>
          <w:szCs w:val="24"/>
        </w:rPr>
        <w:t>PDE</w:t>
      </w:r>
      <w:r w:rsidR="00F14C88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7CFF983E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  <w:r w:rsidRPr="00F14C88">
        <w:rPr>
          <w:rFonts w:ascii="Times New Roman" w:hAnsi="Times New Roman" w:cs="Times New Roman"/>
          <w:sz w:val="24"/>
          <w:szCs w:val="24"/>
        </w:rPr>
        <w:tab/>
        <w:t>Take Away:</w:t>
      </w:r>
    </w:p>
    <w:p w14:paraId="74808B90" w14:textId="77777777" w:rsidR="0016317F" w:rsidRPr="00F14C88" w:rsidRDefault="0016317F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71C10" w14:textId="77777777" w:rsidR="00E45E62" w:rsidRPr="00F14C88" w:rsidRDefault="0016317F" w:rsidP="00830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C88">
        <w:rPr>
          <w:rFonts w:ascii="Times New Roman" w:hAnsi="Times New Roman" w:cs="Times New Roman"/>
          <w:sz w:val="24"/>
          <w:szCs w:val="24"/>
        </w:rPr>
        <w:tab/>
      </w:r>
    </w:p>
    <w:p w14:paraId="2E7C31F5" w14:textId="77777777" w:rsidR="00FB4D27" w:rsidRPr="00F14C88" w:rsidRDefault="00FB4D27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955AEC" w14:textId="0449F996" w:rsidR="00FB4D27" w:rsidRDefault="00FB4D27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8951C" w14:textId="6F7D0DB0" w:rsidR="00FB384B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313D2" w14:textId="5E9C34EE" w:rsidR="00FB384B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77FE7" w14:textId="19E29AE9" w:rsidR="00FB384B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5D95E4" w14:textId="77777777" w:rsidR="00FB384B" w:rsidRPr="00F14C88" w:rsidRDefault="00FB384B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DF531" w14:textId="77777777" w:rsidR="00FB4D27" w:rsidRPr="00F14C88" w:rsidRDefault="00FB4D27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40A2E" w14:textId="77777777" w:rsidR="00FB4D27" w:rsidRPr="00F14C88" w:rsidRDefault="00FB4D27" w:rsidP="001631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806AE" w14:textId="0B70DFE5" w:rsidR="00FB4D27" w:rsidRPr="00F14C88" w:rsidRDefault="00FB4D27" w:rsidP="001631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4C88">
        <w:rPr>
          <w:rFonts w:ascii="Times New Roman" w:hAnsi="Times New Roman" w:cs="Times New Roman"/>
          <w:b/>
          <w:sz w:val="24"/>
          <w:szCs w:val="24"/>
        </w:rPr>
        <w:t xml:space="preserve">PIL hours will only be awarded for full conference participation.  You must attend all sessions and complete the pre and post </w:t>
      </w:r>
      <w:r w:rsidR="00830C6C" w:rsidRPr="00F14C88">
        <w:rPr>
          <w:rFonts w:ascii="Times New Roman" w:hAnsi="Times New Roman" w:cs="Times New Roman"/>
          <w:b/>
          <w:sz w:val="24"/>
          <w:szCs w:val="24"/>
        </w:rPr>
        <w:t>activities to receive the 4</w:t>
      </w:r>
      <w:r w:rsidRPr="00F14C88">
        <w:rPr>
          <w:rFonts w:ascii="Times New Roman" w:hAnsi="Times New Roman" w:cs="Times New Roman"/>
          <w:b/>
          <w:sz w:val="24"/>
          <w:szCs w:val="24"/>
        </w:rPr>
        <w:t>0 PIL hours.   We are not allowed to give partial PIL hours.</w:t>
      </w:r>
    </w:p>
    <w:p w14:paraId="14452B50" w14:textId="77777777" w:rsidR="00183266" w:rsidRPr="00F14C88" w:rsidRDefault="00183266" w:rsidP="001631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9B5755" w14:textId="77777777" w:rsidR="00183266" w:rsidRDefault="00183266" w:rsidP="001631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72255B" w14:textId="77777777" w:rsidR="00183266" w:rsidRDefault="00F138BA" w:rsidP="001631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617FCCE8" wp14:editId="7EE4BFD0">
            <wp:simplePos x="0" y="0"/>
            <wp:positionH relativeFrom="column">
              <wp:posOffset>2428875</wp:posOffset>
            </wp:positionH>
            <wp:positionV relativeFrom="paragraph">
              <wp:posOffset>103505</wp:posOffset>
            </wp:positionV>
            <wp:extent cx="1701165" cy="10483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289F7F1B" wp14:editId="09DC020F">
            <wp:simplePos x="0" y="0"/>
            <wp:positionH relativeFrom="column">
              <wp:posOffset>5617845</wp:posOffset>
            </wp:positionH>
            <wp:positionV relativeFrom="paragraph">
              <wp:posOffset>102235</wp:posOffset>
            </wp:positionV>
            <wp:extent cx="1188720" cy="9937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E6DA" w14:textId="77777777" w:rsidR="00183266" w:rsidRPr="00FB4D27" w:rsidRDefault="00183266" w:rsidP="001631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182E62" w14:textId="77777777" w:rsidR="0016317F" w:rsidRPr="0016317F" w:rsidRDefault="00183266" w:rsidP="001631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B842BC" w14:textId="77777777" w:rsidR="0016317F" w:rsidRPr="0016317F" w:rsidRDefault="0016317F" w:rsidP="00163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6317F" w:rsidRPr="0016317F" w:rsidSect="009F55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80D"/>
    <w:multiLevelType w:val="hybridMultilevel"/>
    <w:tmpl w:val="0942A54E"/>
    <w:lvl w:ilvl="0" w:tplc="11BCDE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699E"/>
    <w:multiLevelType w:val="hybridMultilevel"/>
    <w:tmpl w:val="09FC6692"/>
    <w:lvl w:ilvl="0" w:tplc="5584188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8104A5"/>
    <w:multiLevelType w:val="hybridMultilevel"/>
    <w:tmpl w:val="C6309966"/>
    <w:lvl w:ilvl="0" w:tplc="E63647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40389"/>
    <w:multiLevelType w:val="hybridMultilevel"/>
    <w:tmpl w:val="3F0C1F44"/>
    <w:lvl w:ilvl="0" w:tplc="12DE2C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172DD"/>
    <w:multiLevelType w:val="hybridMultilevel"/>
    <w:tmpl w:val="F8A43DC0"/>
    <w:lvl w:ilvl="0" w:tplc="E0A6D0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16499">
    <w:abstractNumId w:val="0"/>
  </w:num>
  <w:num w:numId="2" w16cid:durableId="1858231808">
    <w:abstractNumId w:val="2"/>
  </w:num>
  <w:num w:numId="3" w16cid:durableId="1678999169">
    <w:abstractNumId w:val="3"/>
  </w:num>
  <w:num w:numId="4" w16cid:durableId="1402169283">
    <w:abstractNumId w:val="1"/>
  </w:num>
  <w:num w:numId="5" w16cid:durableId="707951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54"/>
    <w:rsid w:val="0000130C"/>
    <w:rsid w:val="0016317F"/>
    <w:rsid w:val="00183266"/>
    <w:rsid w:val="001D64FC"/>
    <w:rsid w:val="002315CE"/>
    <w:rsid w:val="002338C5"/>
    <w:rsid w:val="002B386E"/>
    <w:rsid w:val="002C257B"/>
    <w:rsid w:val="00327D9E"/>
    <w:rsid w:val="003B3254"/>
    <w:rsid w:val="003C15CE"/>
    <w:rsid w:val="004808F2"/>
    <w:rsid w:val="004C0F34"/>
    <w:rsid w:val="00627D83"/>
    <w:rsid w:val="007B007A"/>
    <w:rsid w:val="007C1F5C"/>
    <w:rsid w:val="00830C6C"/>
    <w:rsid w:val="008C14F0"/>
    <w:rsid w:val="009215EC"/>
    <w:rsid w:val="009E77F9"/>
    <w:rsid w:val="009F5532"/>
    <w:rsid w:val="00A000F9"/>
    <w:rsid w:val="00A05C53"/>
    <w:rsid w:val="00A2772E"/>
    <w:rsid w:val="00AB3F20"/>
    <w:rsid w:val="00CB7279"/>
    <w:rsid w:val="00D262B9"/>
    <w:rsid w:val="00D504D2"/>
    <w:rsid w:val="00D6493A"/>
    <w:rsid w:val="00D77418"/>
    <w:rsid w:val="00D90E35"/>
    <w:rsid w:val="00E36B3C"/>
    <w:rsid w:val="00E45E62"/>
    <w:rsid w:val="00E50CEF"/>
    <w:rsid w:val="00F138BA"/>
    <w:rsid w:val="00F14C88"/>
    <w:rsid w:val="00FB384B"/>
    <w:rsid w:val="00FB4D27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ABCB"/>
  <w15:chartTrackingRefBased/>
  <w15:docId w15:val="{60A695A9-3660-42E6-B6BF-EF19B0F2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2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6E"/>
    <w:rPr>
      <w:color w:val="0563C1"/>
      <w:u w:val="single"/>
    </w:rPr>
  </w:style>
  <w:style w:type="table" w:styleId="TableGrid">
    <w:name w:val="Table Grid"/>
    <w:basedOn w:val="TableNormal"/>
    <w:uiPriority w:val="39"/>
    <w:rsid w:val="009F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4C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746C-87BA-4FAF-8147-53D6F155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Healey</dc:creator>
  <cp:keywords/>
  <dc:description/>
  <cp:lastModifiedBy>Sheri Thompson</cp:lastModifiedBy>
  <cp:revision>2</cp:revision>
  <cp:lastPrinted>2022-07-27T16:01:00Z</cp:lastPrinted>
  <dcterms:created xsi:type="dcterms:W3CDTF">2022-07-27T16:44:00Z</dcterms:created>
  <dcterms:modified xsi:type="dcterms:W3CDTF">2022-07-27T16:44:00Z</dcterms:modified>
</cp:coreProperties>
</file>