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898" w:rsidRPr="00614B92" w:rsidRDefault="00406898" w:rsidP="00406898">
      <w:pPr>
        <w:jc w:val="center"/>
        <w:rPr>
          <w:rFonts w:cstheme="minorHAnsi"/>
          <w:b/>
          <w:color w:val="002060"/>
          <w:sz w:val="96"/>
          <w:szCs w:val="96"/>
        </w:rPr>
      </w:pPr>
      <w:r w:rsidRPr="00614B92">
        <w:rPr>
          <w:rFonts w:cstheme="minorHAnsi"/>
          <w:b/>
          <w:color w:val="002060"/>
          <w:sz w:val="96"/>
          <w:szCs w:val="96"/>
        </w:rPr>
        <w:t>Act 93 – The Template</w:t>
      </w:r>
    </w:p>
    <w:p w:rsidR="00406898" w:rsidRPr="00DB4BA6" w:rsidRDefault="00406898" w:rsidP="00406898">
      <w:pPr>
        <w:jc w:val="center"/>
        <w:rPr>
          <w:rFonts w:cstheme="minorHAnsi"/>
          <w:b/>
          <w:sz w:val="48"/>
          <w:szCs w:val="48"/>
        </w:rPr>
      </w:pPr>
    </w:p>
    <w:p w:rsidR="00406898" w:rsidRDefault="00406898" w:rsidP="00406898">
      <w:pPr>
        <w:autoSpaceDE w:val="0"/>
        <w:autoSpaceDN w:val="0"/>
        <w:adjustRightInd w:val="0"/>
        <w:spacing w:after="0" w:line="240" w:lineRule="auto"/>
        <w:rPr>
          <w:rFonts w:cstheme="minorHAnsi"/>
          <w:b/>
          <w:sz w:val="32"/>
          <w:szCs w:val="32"/>
        </w:rPr>
      </w:pPr>
      <w:r w:rsidRPr="00DB4BA6">
        <w:rPr>
          <w:rFonts w:cstheme="minorHAnsi"/>
          <w:b/>
          <w:sz w:val="32"/>
          <w:szCs w:val="32"/>
        </w:rPr>
        <w:t xml:space="preserve">The Act 93 template has been designed to be customized by the user. Members can access the template as a </w:t>
      </w:r>
      <w:r w:rsidR="00CB5B1F">
        <w:rPr>
          <w:rFonts w:cstheme="minorHAnsi"/>
          <w:b/>
          <w:sz w:val="32"/>
          <w:szCs w:val="32"/>
        </w:rPr>
        <w:t>Word document by visiting the Pennsylvania Principals Association</w:t>
      </w:r>
      <w:r w:rsidRPr="00DB4BA6">
        <w:rPr>
          <w:rFonts w:cstheme="minorHAnsi"/>
          <w:b/>
          <w:sz w:val="32"/>
          <w:szCs w:val="32"/>
        </w:rPr>
        <w:t xml:space="preserve"> website at </w:t>
      </w:r>
      <w:hyperlink r:id="rId6" w:history="1">
        <w:r w:rsidR="00614B92" w:rsidRPr="00FD31A8">
          <w:rPr>
            <w:rStyle w:val="Hyperlink"/>
            <w:rFonts w:cstheme="minorHAnsi"/>
            <w:b/>
            <w:sz w:val="32"/>
            <w:szCs w:val="32"/>
          </w:rPr>
          <w:t>www.paprincipals.org</w:t>
        </w:r>
      </w:hyperlink>
      <w:r w:rsidRPr="00DB4BA6">
        <w:rPr>
          <w:rFonts w:cstheme="minorHAnsi"/>
          <w:b/>
          <w:sz w:val="32"/>
          <w:szCs w:val="32"/>
        </w:rPr>
        <w:t xml:space="preserve">. Click on </w:t>
      </w:r>
      <w:r w:rsidRPr="00CB5B1F">
        <w:rPr>
          <w:rFonts w:cstheme="minorHAnsi"/>
          <w:b/>
          <w:i/>
          <w:sz w:val="32"/>
          <w:szCs w:val="32"/>
        </w:rPr>
        <w:t>Signature Services</w:t>
      </w:r>
      <w:r w:rsidRPr="00DB4BA6">
        <w:rPr>
          <w:rFonts w:cstheme="minorHAnsi"/>
          <w:b/>
          <w:sz w:val="32"/>
          <w:szCs w:val="32"/>
        </w:rPr>
        <w:t xml:space="preserve"> and then </w:t>
      </w:r>
      <w:r w:rsidRPr="00CB5B1F">
        <w:rPr>
          <w:rFonts w:cstheme="minorHAnsi"/>
          <w:b/>
          <w:i/>
          <w:sz w:val="32"/>
          <w:szCs w:val="32"/>
        </w:rPr>
        <w:t>Act 93</w:t>
      </w:r>
      <w:r w:rsidRPr="00DB4BA6">
        <w:rPr>
          <w:rFonts w:cstheme="minorHAnsi"/>
          <w:b/>
          <w:sz w:val="32"/>
          <w:szCs w:val="32"/>
        </w:rPr>
        <w:t xml:space="preserve"> to locate the document. Any questions about the template can be directed to Dr. Paul M. Healey</w:t>
      </w:r>
      <w:r w:rsidR="00614B92">
        <w:rPr>
          <w:rFonts w:cstheme="minorHAnsi"/>
          <w:b/>
          <w:sz w:val="32"/>
          <w:szCs w:val="32"/>
        </w:rPr>
        <w:t>, Ph.D.</w:t>
      </w:r>
      <w:r w:rsidRPr="00DB4BA6">
        <w:rPr>
          <w:rFonts w:cstheme="minorHAnsi"/>
          <w:b/>
          <w:sz w:val="32"/>
          <w:szCs w:val="32"/>
        </w:rPr>
        <w:t>, PA</w:t>
      </w:r>
      <w:r w:rsidR="00614B92">
        <w:rPr>
          <w:rFonts w:cstheme="minorHAnsi"/>
          <w:b/>
          <w:sz w:val="32"/>
          <w:szCs w:val="32"/>
        </w:rPr>
        <w:t xml:space="preserve"> Principals Association</w:t>
      </w:r>
      <w:r w:rsidRPr="00DB4BA6">
        <w:rPr>
          <w:rFonts w:cstheme="minorHAnsi"/>
          <w:b/>
          <w:sz w:val="32"/>
          <w:szCs w:val="32"/>
        </w:rPr>
        <w:t xml:space="preserve"> Exec</w:t>
      </w:r>
      <w:r w:rsidR="00614B92">
        <w:rPr>
          <w:rFonts w:cstheme="minorHAnsi"/>
          <w:b/>
          <w:sz w:val="32"/>
          <w:szCs w:val="32"/>
        </w:rPr>
        <w:t xml:space="preserve">utive Director, at </w:t>
      </w:r>
      <w:hyperlink r:id="rId7" w:history="1">
        <w:r w:rsidR="00AF2D2B" w:rsidRPr="00821766">
          <w:rPr>
            <w:rStyle w:val="Hyperlink"/>
            <w:rFonts w:cstheme="minorHAnsi"/>
            <w:b/>
            <w:sz w:val="32"/>
            <w:szCs w:val="32"/>
          </w:rPr>
          <w:t>healey@papri</w:t>
        </w:r>
        <w:bookmarkStart w:id="0" w:name="_GoBack"/>
        <w:bookmarkEnd w:id="0"/>
        <w:r w:rsidR="00AF2D2B" w:rsidRPr="00821766">
          <w:rPr>
            <w:rStyle w:val="Hyperlink"/>
            <w:rFonts w:cstheme="minorHAnsi"/>
            <w:b/>
            <w:sz w:val="32"/>
            <w:szCs w:val="32"/>
          </w:rPr>
          <w:t>n</w:t>
        </w:r>
        <w:r w:rsidR="00AF2D2B" w:rsidRPr="00821766">
          <w:rPr>
            <w:rStyle w:val="Hyperlink"/>
            <w:rFonts w:cstheme="minorHAnsi"/>
            <w:b/>
            <w:sz w:val="32"/>
            <w:szCs w:val="32"/>
          </w:rPr>
          <w:t>cipals.org</w:t>
        </w:r>
      </w:hyperlink>
      <w:r w:rsidR="00614B92">
        <w:rPr>
          <w:rFonts w:cstheme="minorHAnsi"/>
          <w:b/>
          <w:sz w:val="32"/>
          <w:szCs w:val="32"/>
        </w:rPr>
        <w:t xml:space="preserve"> </w:t>
      </w:r>
      <w:r w:rsidRPr="00DB4BA6">
        <w:rPr>
          <w:rFonts w:cstheme="minorHAnsi"/>
          <w:b/>
          <w:sz w:val="32"/>
          <w:szCs w:val="32"/>
        </w:rPr>
        <w:t xml:space="preserve">or by contacting the </w:t>
      </w:r>
      <w:r w:rsidR="00614B92">
        <w:rPr>
          <w:rFonts w:cstheme="minorHAnsi"/>
          <w:b/>
          <w:sz w:val="32"/>
          <w:szCs w:val="32"/>
        </w:rPr>
        <w:t>State O</w:t>
      </w:r>
      <w:r w:rsidRPr="00DB4BA6">
        <w:rPr>
          <w:rFonts w:cstheme="minorHAnsi"/>
          <w:b/>
          <w:sz w:val="32"/>
          <w:szCs w:val="32"/>
        </w:rPr>
        <w:t>ffice at 717-732-4999.</w:t>
      </w:r>
    </w:p>
    <w:p w:rsidR="00DC6911" w:rsidRDefault="00DC6911" w:rsidP="00406898">
      <w:pPr>
        <w:autoSpaceDE w:val="0"/>
        <w:autoSpaceDN w:val="0"/>
        <w:adjustRightInd w:val="0"/>
        <w:spacing w:after="0" w:line="240" w:lineRule="auto"/>
        <w:rPr>
          <w:rFonts w:cstheme="minorHAnsi"/>
          <w:b/>
          <w:sz w:val="32"/>
          <w:szCs w:val="32"/>
        </w:rPr>
      </w:pPr>
    </w:p>
    <w:p w:rsidR="00DC6911" w:rsidRDefault="00ED4651" w:rsidP="00406898">
      <w:pPr>
        <w:autoSpaceDE w:val="0"/>
        <w:autoSpaceDN w:val="0"/>
        <w:adjustRightInd w:val="0"/>
        <w:spacing w:after="0" w:line="240" w:lineRule="auto"/>
        <w:rPr>
          <w:rFonts w:cstheme="minorHAnsi"/>
          <w:b/>
          <w:sz w:val="32"/>
          <w:szCs w:val="32"/>
        </w:rPr>
      </w:pPr>
      <w:r w:rsidRPr="00ED4651">
        <w:rPr>
          <w:rFonts w:cstheme="minorHAnsi"/>
          <w:noProof/>
          <w:color w:val="990033"/>
          <w:sz w:val="32"/>
          <w:szCs w:val="32"/>
        </w:rPr>
        <mc:AlternateContent>
          <mc:Choice Requires="wps">
            <w:drawing>
              <wp:anchor distT="45720" distB="45720" distL="114300" distR="114300" simplePos="0" relativeHeight="251659264" behindDoc="0" locked="0" layoutInCell="1" allowOverlap="1" wp14:anchorId="56B1DE54" wp14:editId="00AB165C">
                <wp:simplePos x="0" y="0"/>
                <wp:positionH relativeFrom="column">
                  <wp:posOffset>-19050</wp:posOffset>
                </wp:positionH>
                <wp:positionV relativeFrom="paragraph">
                  <wp:posOffset>365125</wp:posOffset>
                </wp:positionV>
                <wp:extent cx="6124575" cy="619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19125"/>
                        </a:xfrm>
                        <a:prstGeom prst="rect">
                          <a:avLst/>
                        </a:prstGeom>
                        <a:solidFill>
                          <a:srgbClr val="FFFFFF"/>
                        </a:solidFill>
                        <a:ln w="19050">
                          <a:solidFill>
                            <a:srgbClr val="000000"/>
                          </a:solidFill>
                          <a:miter lim="800000"/>
                          <a:headEnd/>
                          <a:tailEnd/>
                        </a:ln>
                      </wps:spPr>
                      <wps:txbx>
                        <w:txbxContent>
                          <w:p w:rsidR="00ED4651" w:rsidRPr="00614B92" w:rsidRDefault="00ED4651" w:rsidP="00ED4651">
                            <w:pPr>
                              <w:autoSpaceDE w:val="0"/>
                              <w:autoSpaceDN w:val="0"/>
                              <w:adjustRightInd w:val="0"/>
                              <w:spacing w:after="0" w:line="240" w:lineRule="auto"/>
                              <w:rPr>
                                <w:rFonts w:cstheme="minorHAnsi"/>
                                <w:color w:val="002060"/>
                                <w:sz w:val="32"/>
                                <w:szCs w:val="32"/>
                              </w:rPr>
                            </w:pPr>
                            <w:r w:rsidRPr="00614B92">
                              <w:rPr>
                                <w:rFonts w:cstheme="minorHAnsi"/>
                                <w:color w:val="002060"/>
                                <w:sz w:val="32"/>
                                <w:szCs w:val="32"/>
                              </w:rPr>
                              <w:t xml:space="preserve">It should be noted that the </w:t>
                            </w:r>
                            <w:r w:rsidRPr="00614B92">
                              <w:rPr>
                                <w:rFonts w:cstheme="minorHAnsi"/>
                                <w:b/>
                                <w:color w:val="002060"/>
                                <w:sz w:val="32"/>
                                <w:szCs w:val="32"/>
                              </w:rPr>
                              <w:t>boldface type</w:t>
                            </w:r>
                            <w:r w:rsidRPr="00614B92">
                              <w:rPr>
                                <w:rFonts w:cstheme="minorHAnsi"/>
                                <w:color w:val="002060"/>
                                <w:sz w:val="32"/>
                                <w:szCs w:val="32"/>
                              </w:rPr>
                              <w:t xml:space="preserve"> indicates that the language or figures may be altered or modified. </w:t>
                            </w:r>
                          </w:p>
                          <w:p w:rsidR="00ED4651" w:rsidRDefault="00ED46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1DE54" id="_x0000_t202" coordsize="21600,21600" o:spt="202" path="m,l,21600r21600,l21600,xe">
                <v:stroke joinstyle="miter"/>
                <v:path gradientshapeok="t" o:connecttype="rect"/>
              </v:shapetype>
              <v:shape id="Text Box 2" o:spid="_x0000_s1026" type="#_x0000_t202" style="position:absolute;margin-left:-1.5pt;margin-top:28.75pt;width:482.2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" strokeweight="1.5pt">
                <v:textbox>
                  <w:txbxContent>
                    <w:p w:rsidR="00ED4651" w:rsidRPr="00614B92" w:rsidRDefault="00ED4651" w:rsidP="00ED4651">
                      <w:pPr>
                        <w:autoSpaceDE w:val="0"/>
                        <w:autoSpaceDN w:val="0"/>
                        <w:adjustRightInd w:val="0"/>
                        <w:spacing w:after="0" w:line="240" w:lineRule="auto"/>
                        <w:rPr>
                          <w:rFonts w:cstheme="minorHAnsi"/>
                          <w:color w:val="002060"/>
                          <w:sz w:val="32"/>
                          <w:szCs w:val="32"/>
                        </w:rPr>
                      </w:pPr>
                      <w:r w:rsidRPr="00614B92">
                        <w:rPr>
                          <w:rFonts w:cstheme="minorHAnsi"/>
                          <w:color w:val="002060"/>
                          <w:sz w:val="32"/>
                          <w:szCs w:val="32"/>
                        </w:rPr>
                        <w:t xml:space="preserve">It should be noted that the </w:t>
                      </w:r>
                      <w:r w:rsidRPr="00614B92">
                        <w:rPr>
                          <w:rFonts w:cstheme="minorHAnsi"/>
                          <w:b/>
                          <w:color w:val="002060"/>
                          <w:sz w:val="32"/>
                          <w:szCs w:val="32"/>
                        </w:rPr>
                        <w:t>boldface type</w:t>
                      </w:r>
                      <w:r w:rsidRPr="00614B92">
                        <w:rPr>
                          <w:rFonts w:cstheme="minorHAnsi"/>
                          <w:color w:val="002060"/>
                          <w:sz w:val="32"/>
                          <w:szCs w:val="32"/>
                        </w:rPr>
                        <w:t xml:space="preserve"> indicates that the language or figures may be altered or modified. </w:t>
                      </w:r>
                    </w:p>
                    <w:p w:rsidR="00ED4651" w:rsidRDefault="00ED4651"/>
                  </w:txbxContent>
                </v:textbox>
                <w10:wrap type="square"/>
              </v:shape>
            </w:pict>
          </mc:Fallback>
        </mc:AlternateContent>
      </w:r>
    </w:p>
    <w:p w:rsidR="00406898" w:rsidRPr="00DB4BA6" w:rsidRDefault="00406898" w:rsidP="00406898">
      <w:pPr>
        <w:jc w:val="center"/>
        <w:rPr>
          <w:rFonts w:cs="Times New Roman"/>
          <w:b/>
          <w:sz w:val="32"/>
          <w:szCs w:val="32"/>
        </w:rPr>
      </w:pPr>
    </w:p>
    <w:p w:rsidR="00406898" w:rsidRPr="00DB4BA6" w:rsidRDefault="00406898" w:rsidP="00406898">
      <w:pPr>
        <w:jc w:val="center"/>
        <w:rPr>
          <w:rFonts w:cs="Times New Roman"/>
          <w:b/>
          <w:sz w:val="32"/>
          <w:szCs w:val="32"/>
        </w:rPr>
      </w:pPr>
    </w:p>
    <w:p w:rsidR="00406898" w:rsidRPr="00DB4BA6" w:rsidRDefault="00406898" w:rsidP="00406898">
      <w:pPr>
        <w:jc w:val="center"/>
        <w:rPr>
          <w:rFonts w:cs="Times New Roman"/>
          <w:b/>
          <w:sz w:val="24"/>
          <w:szCs w:val="24"/>
        </w:rPr>
      </w:pPr>
    </w:p>
    <w:p w:rsidR="00406898" w:rsidRPr="00DB4BA6" w:rsidRDefault="00406898" w:rsidP="00406898">
      <w:pPr>
        <w:jc w:val="center"/>
        <w:rPr>
          <w:rFonts w:cs="Times New Roman"/>
          <w:b/>
          <w:sz w:val="24"/>
          <w:szCs w:val="24"/>
        </w:rPr>
      </w:pPr>
    </w:p>
    <w:p w:rsidR="00406898" w:rsidRPr="00DB4BA6" w:rsidRDefault="00406898" w:rsidP="00406898">
      <w:pPr>
        <w:jc w:val="center"/>
        <w:rPr>
          <w:rFonts w:cs="Times New Roman"/>
          <w:b/>
          <w:sz w:val="24"/>
          <w:szCs w:val="24"/>
        </w:rPr>
      </w:pPr>
    </w:p>
    <w:p w:rsidR="00406898" w:rsidRPr="00DB4BA6" w:rsidRDefault="00406898" w:rsidP="00406898">
      <w:pPr>
        <w:jc w:val="center"/>
        <w:rPr>
          <w:rFonts w:cs="Times New Roman"/>
          <w:b/>
          <w:sz w:val="24"/>
          <w:szCs w:val="24"/>
        </w:rPr>
      </w:pPr>
    </w:p>
    <w:p w:rsidR="00406898" w:rsidRPr="00DB4BA6" w:rsidRDefault="00406898" w:rsidP="00406898">
      <w:pPr>
        <w:jc w:val="center"/>
        <w:rPr>
          <w:rFonts w:cs="Times New Roman"/>
          <w:b/>
          <w:sz w:val="24"/>
          <w:szCs w:val="24"/>
        </w:rPr>
      </w:pPr>
    </w:p>
    <w:p w:rsidR="00406898" w:rsidRPr="00DB4BA6" w:rsidRDefault="00406898" w:rsidP="00406898">
      <w:pPr>
        <w:jc w:val="center"/>
        <w:rPr>
          <w:rFonts w:cs="Times New Roman"/>
          <w:b/>
          <w:sz w:val="24"/>
          <w:szCs w:val="24"/>
        </w:rPr>
      </w:pPr>
    </w:p>
    <w:p w:rsidR="00406898" w:rsidRPr="00DB4BA6" w:rsidRDefault="00406898" w:rsidP="00406898">
      <w:pPr>
        <w:jc w:val="center"/>
        <w:rPr>
          <w:rFonts w:cs="Times New Roman"/>
          <w:b/>
          <w:sz w:val="24"/>
          <w:szCs w:val="24"/>
        </w:rPr>
      </w:pPr>
    </w:p>
    <w:p w:rsidR="00406898" w:rsidRPr="00DB4BA6" w:rsidRDefault="00406898" w:rsidP="00406898">
      <w:pPr>
        <w:jc w:val="center"/>
        <w:rPr>
          <w:rFonts w:cs="Times New Roman"/>
          <w:b/>
          <w:sz w:val="24"/>
          <w:szCs w:val="24"/>
        </w:rPr>
      </w:pPr>
    </w:p>
    <w:p w:rsidR="00406898" w:rsidRPr="00DB4BA6" w:rsidRDefault="00406898" w:rsidP="00406898">
      <w:pPr>
        <w:jc w:val="center"/>
        <w:rPr>
          <w:rFonts w:cs="Times New Roman"/>
          <w:b/>
          <w:sz w:val="24"/>
          <w:szCs w:val="24"/>
        </w:rPr>
      </w:pPr>
    </w:p>
    <w:p w:rsidR="006D7642" w:rsidRDefault="006D7642" w:rsidP="006D7642">
      <w:pPr>
        <w:rPr>
          <w:rFonts w:cs="Times New Roman"/>
          <w:b/>
          <w:sz w:val="24"/>
          <w:szCs w:val="24"/>
        </w:rPr>
      </w:pPr>
    </w:p>
    <w:p w:rsidR="00406898" w:rsidRPr="00614B92" w:rsidRDefault="00DB4BA6" w:rsidP="006D7642">
      <w:pPr>
        <w:jc w:val="center"/>
        <w:rPr>
          <w:rFonts w:cs="Times New Roman"/>
          <w:b/>
          <w:color w:val="002060"/>
          <w:sz w:val="48"/>
          <w:szCs w:val="24"/>
        </w:rPr>
      </w:pPr>
      <w:r w:rsidRPr="00614B92">
        <w:rPr>
          <w:rFonts w:cs="Times New Roman"/>
          <w:b/>
          <w:color w:val="002060"/>
          <w:sz w:val="48"/>
          <w:szCs w:val="24"/>
        </w:rPr>
        <w:t>ACT 93 AGREEMENTS</w:t>
      </w:r>
    </w:p>
    <w:p w:rsidR="00406898" w:rsidRPr="00F230C0" w:rsidRDefault="00406898" w:rsidP="00406898">
      <w:pPr>
        <w:rPr>
          <w:rFonts w:cs="Times New Roman"/>
          <w:b/>
        </w:rPr>
      </w:pPr>
      <w:r w:rsidRPr="00F230C0">
        <w:rPr>
          <w:rFonts w:cs="Times New Roman"/>
          <w:b/>
        </w:rPr>
        <w:t>INTRODUCTION:</w:t>
      </w:r>
    </w:p>
    <w:p w:rsidR="00406898" w:rsidRPr="00F230C0" w:rsidRDefault="00DE03F5" w:rsidP="00406898">
      <w:pPr>
        <w:rPr>
          <w:rFonts w:cs="Times New Roman"/>
        </w:rPr>
      </w:pPr>
      <w:r w:rsidRPr="00F230C0">
        <w:rPr>
          <w:rFonts w:cs="Times New Roman"/>
        </w:rPr>
        <w:t xml:space="preserve"> </w:t>
      </w:r>
      <w:r w:rsidR="00406898" w:rsidRPr="00F230C0">
        <w:rPr>
          <w:rFonts w:cs="Times New Roman"/>
        </w:rPr>
        <w:t xml:space="preserve">The goal of this Plan between the </w:t>
      </w:r>
      <w:r w:rsidR="00406898" w:rsidRPr="00F230C0">
        <w:rPr>
          <w:rFonts w:cs="Times New Roman"/>
          <w:b/>
        </w:rPr>
        <w:t>(name of district)</w:t>
      </w:r>
      <w:r w:rsidR="00406898" w:rsidRPr="00F230C0">
        <w:rPr>
          <w:rFonts w:cs="Times New Roman"/>
        </w:rPr>
        <w:t xml:space="preserve"> School District’s Board of Education and Administrative Staff is to provide a means by which compensation affecting the school administrative and supervisory personnel can be resolved within the framework of a management team philosophy.</w:t>
      </w:r>
    </w:p>
    <w:p w:rsidR="00406898" w:rsidRPr="00F230C0" w:rsidRDefault="000059EE" w:rsidP="00406898">
      <w:pPr>
        <w:autoSpaceDE w:val="0"/>
        <w:autoSpaceDN w:val="0"/>
        <w:adjustRightInd w:val="0"/>
        <w:spacing w:after="0" w:line="240" w:lineRule="auto"/>
        <w:rPr>
          <w:rFonts w:cs="Times New Roman"/>
        </w:rPr>
      </w:pPr>
      <w:r w:rsidRPr="00F230C0">
        <w:rPr>
          <w:rFonts w:cs="Times New Roman"/>
        </w:rPr>
        <w:t xml:space="preserve">    </w:t>
      </w:r>
      <w:r w:rsidR="00406898" w:rsidRPr="00F230C0">
        <w:rPr>
          <w:rFonts w:cs="Times New Roman"/>
        </w:rPr>
        <w:t xml:space="preserve">The Board of School Directors of </w:t>
      </w:r>
      <w:r w:rsidR="00406898" w:rsidRPr="00F230C0">
        <w:rPr>
          <w:rFonts w:cs="Times New Roman"/>
          <w:b/>
        </w:rPr>
        <w:t>(name of school district)</w:t>
      </w:r>
      <w:r w:rsidR="00406898" w:rsidRPr="00F230C0">
        <w:rPr>
          <w:rFonts w:cs="Times New Roman"/>
        </w:rPr>
        <w:t xml:space="preserve"> School District adopts the following Administrator Compensation Plan pursuant to the "Public School Code of 1949", as amended, Section 1164. The Board recognizes the importance of maintaining an effective Management Team to strengthen the administration and educational programs of the district</w:t>
      </w:r>
      <w:r w:rsidR="00DE03F5" w:rsidRPr="00F230C0">
        <w:rPr>
          <w:rFonts w:cs="Times New Roman"/>
        </w:rPr>
        <w:t xml:space="preserve"> and</w:t>
      </w:r>
      <w:r w:rsidR="00406898" w:rsidRPr="00F230C0">
        <w:rPr>
          <w:rFonts w:cs="Times New Roman"/>
        </w:rPr>
        <w:t xml:space="preserve"> to establish and improve communications, decis</w:t>
      </w:r>
      <w:r w:rsidR="00E313B0" w:rsidRPr="00F230C0">
        <w:rPr>
          <w:rFonts w:cs="Times New Roman"/>
        </w:rPr>
        <w:t>ion-making, conflict resolution</w:t>
      </w:r>
      <w:r w:rsidR="00406898" w:rsidRPr="00F230C0">
        <w:rPr>
          <w:rFonts w:cs="Times New Roman"/>
        </w:rPr>
        <w:t xml:space="preserve"> and other relationships among the members of the Team.</w:t>
      </w:r>
    </w:p>
    <w:p w:rsidR="00406898" w:rsidRPr="00F230C0" w:rsidRDefault="00406898" w:rsidP="00406898">
      <w:pPr>
        <w:autoSpaceDE w:val="0"/>
        <w:autoSpaceDN w:val="0"/>
        <w:adjustRightInd w:val="0"/>
        <w:spacing w:after="0" w:line="240" w:lineRule="auto"/>
        <w:rPr>
          <w:rFonts w:cs="Times New Roman"/>
        </w:rPr>
      </w:pPr>
    </w:p>
    <w:p w:rsidR="00406898" w:rsidRPr="00F230C0" w:rsidRDefault="000059EE" w:rsidP="00406898">
      <w:pPr>
        <w:autoSpaceDE w:val="0"/>
        <w:autoSpaceDN w:val="0"/>
        <w:adjustRightInd w:val="0"/>
        <w:spacing w:after="0" w:line="240" w:lineRule="auto"/>
        <w:rPr>
          <w:rFonts w:cs="Times New Roman"/>
        </w:rPr>
      </w:pPr>
      <w:r w:rsidRPr="00F230C0">
        <w:rPr>
          <w:rFonts w:cs="Times New Roman"/>
        </w:rPr>
        <w:t xml:space="preserve">   </w:t>
      </w:r>
      <w:r w:rsidR="00406898" w:rsidRPr="00F230C0">
        <w:rPr>
          <w:rFonts w:cs="Times New Roman"/>
        </w:rPr>
        <w:t>Furthermore, the district and the Act 93 team recognizes and abides by the tenets of Act 93 of 1984 which include the following:</w:t>
      </w:r>
    </w:p>
    <w:p w:rsidR="00406898" w:rsidRPr="00F230C0" w:rsidRDefault="00406898" w:rsidP="00406898">
      <w:pPr>
        <w:autoSpaceDE w:val="0"/>
        <w:autoSpaceDN w:val="0"/>
        <w:adjustRightInd w:val="0"/>
        <w:spacing w:after="0" w:line="240" w:lineRule="auto"/>
        <w:rPr>
          <w:rFonts w:cs="Times New Roman"/>
        </w:rPr>
      </w:pPr>
    </w:p>
    <w:p w:rsidR="00406898" w:rsidRPr="00F230C0" w:rsidRDefault="00406898" w:rsidP="00406898">
      <w:pPr>
        <w:pStyle w:val="ListParagraph"/>
        <w:numPr>
          <w:ilvl w:val="0"/>
          <w:numId w:val="1"/>
        </w:numPr>
        <w:autoSpaceDE w:val="0"/>
        <w:autoSpaceDN w:val="0"/>
        <w:adjustRightInd w:val="0"/>
        <w:spacing w:after="0" w:line="240" w:lineRule="auto"/>
        <w:rPr>
          <w:rFonts w:cs="Times New Roman"/>
        </w:rPr>
      </w:pPr>
      <w:r w:rsidRPr="00F230C0">
        <w:rPr>
          <w:rFonts w:cs="Times New Roman"/>
        </w:rPr>
        <w:t xml:space="preserve">The right for administrators to meet and </w:t>
      </w:r>
      <w:r w:rsidR="000059EE" w:rsidRPr="00F230C0">
        <w:rPr>
          <w:rFonts w:cs="Times New Roman"/>
        </w:rPr>
        <w:t>discuss in good faith with the Board of S</w:t>
      </w:r>
      <w:r w:rsidR="00C373D3">
        <w:rPr>
          <w:rFonts w:cs="Times New Roman"/>
        </w:rPr>
        <w:t>chool D</w:t>
      </w:r>
      <w:r w:rsidRPr="00F230C0">
        <w:rPr>
          <w:rFonts w:cs="Times New Roman"/>
        </w:rPr>
        <w:t>irectors if a majority of the administrators so request.</w:t>
      </w:r>
    </w:p>
    <w:p w:rsidR="00406898" w:rsidRPr="00F230C0" w:rsidRDefault="00406898" w:rsidP="00406898">
      <w:pPr>
        <w:pStyle w:val="ListParagraph"/>
        <w:autoSpaceDE w:val="0"/>
        <w:autoSpaceDN w:val="0"/>
        <w:adjustRightInd w:val="0"/>
        <w:spacing w:after="0" w:line="240" w:lineRule="auto"/>
        <w:rPr>
          <w:rFonts w:cs="Times New Roman"/>
        </w:rPr>
      </w:pPr>
    </w:p>
    <w:p w:rsidR="00406898" w:rsidRPr="00F230C0" w:rsidRDefault="00406898" w:rsidP="00406898">
      <w:pPr>
        <w:pStyle w:val="ListParagraph"/>
        <w:numPr>
          <w:ilvl w:val="0"/>
          <w:numId w:val="1"/>
        </w:numPr>
        <w:autoSpaceDE w:val="0"/>
        <w:autoSpaceDN w:val="0"/>
        <w:adjustRightInd w:val="0"/>
        <w:spacing w:after="0" w:line="240" w:lineRule="auto"/>
        <w:rPr>
          <w:rFonts w:cs="Times New Roman"/>
        </w:rPr>
      </w:pPr>
      <w:r w:rsidRPr="00F230C0">
        <w:rPr>
          <w:rFonts w:cs="Times New Roman"/>
        </w:rPr>
        <w:t>The right to a written compensation plan as board policy wheth</w:t>
      </w:r>
      <w:r w:rsidR="000059EE" w:rsidRPr="00F230C0">
        <w:rPr>
          <w:rFonts w:cs="Times New Roman"/>
        </w:rPr>
        <w:t>er or not it is requested. The P</w:t>
      </w:r>
      <w:r w:rsidRPr="00F230C0">
        <w:rPr>
          <w:rFonts w:cs="Times New Roman"/>
        </w:rPr>
        <w:t>lan must be good for no less than one year and contain, at the minimum, a description of the compensation plan, the salaries or the salary schedule and a list of fringe benefits.</w:t>
      </w:r>
    </w:p>
    <w:p w:rsidR="00406898" w:rsidRPr="00F230C0" w:rsidRDefault="00406898" w:rsidP="00406898">
      <w:pPr>
        <w:autoSpaceDE w:val="0"/>
        <w:autoSpaceDN w:val="0"/>
        <w:adjustRightInd w:val="0"/>
        <w:spacing w:after="0" w:line="240" w:lineRule="auto"/>
        <w:rPr>
          <w:rFonts w:cs="Times New Roman"/>
        </w:rPr>
      </w:pPr>
    </w:p>
    <w:p w:rsidR="00406898" w:rsidRPr="00F230C0" w:rsidRDefault="00406898" w:rsidP="00406898">
      <w:pPr>
        <w:pStyle w:val="ListParagraph"/>
        <w:numPr>
          <w:ilvl w:val="0"/>
          <w:numId w:val="1"/>
        </w:numPr>
        <w:autoSpaceDE w:val="0"/>
        <w:autoSpaceDN w:val="0"/>
        <w:adjustRightInd w:val="0"/>
        <w:spacing w:after="0" w:line="240" w:lineRule="auto"/>
        <w:rPr>
          <w:rFonts w:cs="Times New Roman"/>
        </w:rPr>
      </w:pPr>
      <w:r w:rsidRPr="00F230C0">
        <w:rPr>
          <w:rFonts w:cs="Times New Roman"/>
        </w:rPr>
        <w:t>Continuation of the right to a grievance process with the assistance of the Department of Education as provided for in the 1947 Anti-Strike Act.</w:t>
      </w:r>
    </w:p>
    <w:p w:rsidR="000059EE" w:rsidRPr="00F230C0" w:rsidRDefault="000059EE" w:rsidP="000059EE">
      <w:pPr>
        <w:autoSpaceDE w:val="0"/>
        <w:autoSpaceDN w:val="0"/>
        <w:adjustRightInd w:val="0"/>
        <w:spacing w:after="0" w:line="240" w:lineRule="auto"/>
        <w:rPr>
          <w:rFonts w:cs="Times New Roman"/>
        </w:rPr>
      </w:pPr>
    </w:p>
    <w:p w:rsidR="00406898" w:rsidRPr="00F230C0" w:rsidRDefault="00406898" w:rsidP="00406898">
      <w:pPr>
        <w:pStyle w:val="Default"/>
        <w:rPr>
          <w:rFonts w:asciiTheme="minorHAnsi" w:hAnsiTheme="minorHAnsi" w:cs="Times New Roman"/>
          <w:b/>
          <w:bCs/>
          <w:sz w:val="22"/>
          <w:szCs w:val="22"/>
        </w:rPr>
      </w:pPr>
      <w:r w:rsidRPr="00F230C0">
        <w:rPr>
          <w:rFonts w:asciiTheme="minorHAnsi" w:hAnsiTheme="minorHAnsi" w:cs="Times New Roman"/>
          <w:b/>
          <w:bCs/>
          <w:sz w:val="22"/>
          <w:szCs w:val="22"/>
        </w:rPr>
        <w:t>PROGRAM OBJECTIVES:</w:t>
      </w:r>
    </w:p>
    <w:p w:rsidR="00406898" w:rsidRPr="00F230C0" w:rsidRDefault="00406898" w:rsidP="00406898">
      <w:pPr>
        <w:pStyle w:val="Default"/>
        <w:rPr>
          <w:rFonts w:asciiTheme="minorHAnsi" w:hAnsiTheme="minorHAnsi" w:cs="Times New Roman"/>
          <w:b/>
          <w:bCs/>
          <w:sz w:val="22"/>
          <w:szCs w:val="22"/>
        </w:rPr>
      </w:pPr>
    </w:p>
    <w:p w:rsidR="00406898" w:rsidRPr="00F230C0" w:rsidRDefault="00406898" w:rsidP="00406898">
      <w:pPr>
        <w:pStyle w:val="Default"/>
        <w:numPr>
          <w:ilvl w:val="0"/>
          <w:numId w:val="2"/>
        </w:numPr>
        <w:rPr>
          <w:rFonts w:asciiTheme="minorHAnsi" w:hAnsiTheme="minorHAnsi" w:cs="Times New Roman"/>
          <w:b/>
          <w:bCs/>
          <w:sz w:val="22"/>
          <w:szCs w:val="22"/>
        </w:rPr>
      </w:pPr>
      <w:r w:rsidRPr="00F230C0">
        <w:rPr>
          <w:rFonts w:asciiTheme="minorHAnsi" w:hAnsiTheme="minorHAnsi" w:cs="Times New Roman"/>
          <w:bCs/>
          <w:sz w:val="22"/>
          <w:szCs w:val="22"/>
        </w:rPr>
        <w:t>To develop and maintain the management team philosophy between the Board of Directors and the Act 93 group.</w:t>
      </w:r>
      <w:r w:rsidR="00DE03F5" w:rsidRPr="00F230C0">
        <w:rPr>
          <w:rFonts w:asciiTheme="minorHAnsi" w:hAnsiTheme="minorHAnsi" w:cs="Times New Roman"/>
          <w:bCs/>
          <w:sz w:val="22"/>
          <w:szCs w:val="22"/>
        </w:rPr>
        <w:t xml:space="preserve"> </w:t>
      </w:r>
      <w:r w:rsidRPr="00F230C0">
        <w:rPr>
          <w:rFonts w:asciiTheme="minorHAnsi" w:hAnsiTheme="minorHAnsi" w:cs="Times New Roman"/>
          <w:bCs/>
          <w:sz w:val="22"/>
          <w:szCs w:val="22"/>
        </w:rPr>
        <w:t>In practice, this looks and sounds lik</w:t>
      </w:r>
      <w:r w:rsidR="00C373D3">
        <w:rPr>
          <w:rFonts w:asciiTheme="minorHAnsi" w:hAnsiTheme="minorHAnsi" w:cs="Times New Roman"/>
          <w:bCs/>
          <w:sz w:val="22"/>
          <w:szCs w:val="22"/>
        </w:rPr>
        <w:t>e ongoing dialogue between the B</w:t>
      </w:r>
      <w:r w:rsidRPr="00F230C0">
        <w:rPr>
          <w:rFonts w:asciiTheme="minorHAnsi" w:hAnsiTheme="minorHAnsi" w:cs="Times New Roman"/>
          <w:bCs/>
          <w:sz w:val="22"/>
          <w:szCs w:val="22"/>
        </w:rPr>
        <w:t>oard and administrators on vison, mission, goals, successes, areas for growth, etc. with the overarching goal of improving the educational offerings that maximize student growth.</w:t>
      </w:r>
      <w:r w:rsidRPr="00F230C0">
        <w:rPr>
          <w:rFonts w:asciiTheme="minorHAnsi" w:hAnsiTheme="minorHAnsi" w:cs="Times New Roman"/>
          <w:b/>
          <w:bCs/>
          <w:sz w:val="22"/>
          <w:szCs w:val="22"/>
        </w:rPr>
        <w:t xml:space="preserve"> </w:t>
      </w:r>
    </w:p>
    <w:p w:rsidR="00406898" w:rsidRPr="00F230C0" w:rsidRDefault="00406898" w:rsidP="00406898">
      <w:pPr>
        <w:pStyle w:val="Default"/>
        <w:ind w:left="720"/>
        <w:rPr>
          <w:rFonts w:asciiTheme="minorHAnsi" w:hAnsiTheme="minorHAnsi" w:cs="Times New Roman"/>
          <w:sz w:val="22"/>
          <w:szCs w:val="22"/>
        </w:rPr>
      </w:pPr>
    </w:p>
    <w:p w:rsidR="00406898" w:rsidRPr="00F230C0" w:rsidRDefault="00406898" w:rsidP="00406898">
      <w:pPr>
        <w:pStyle w:val="Default"/>
        <w:numPr>
          <w:ilvl w:val="0"/>
          <w:numId w:val="2"/>
        </w:numPr>
        <w:rPr>
          <w:rFonts w:asciiTheme="minorHAnsi" w:hAnsiTheme="minorHAnsi" w:cs="Times New Roman"/>
          <w:bCs/>
          <w:sz w:val="22"/>
          <w:szCs w:val="22"/>
        </w:rPr>
      </w:pPr>
      <w:r w:rsidRPr="00F230C0">
        <w:rPr>
          <w:rFonts w:asciiTheme="minorHAnsi" w:hAnsiTheme="minorHAnsi" w:cs="Times New Roman"/>
          <w:bCs/>
          <w:sz w:val="22"/>
          <w:szCs w:val="22"/>
        </w:rPr>
        <w:t>To create and maintain relevant internal compensation practices that take into account the relationship between salaries paid teaching personnel and administrative personnel according to scope of the job.</w:t>
      </w:r>
      <w:r w:rsidR="00DE03F5" w:rsidRPr="00F230C0">
        <w:rPr>
          <w:rFonts w:asciiTheme="minorHAnsi" w:hAnsiTheme="minorHAnsi" w:cs="Times New Roman"/>
          <w:bCs/>
          <w:sz w:val="22"/>
          <w:szCs w:val="22"/>
        </w:rPr>
        <w:t xml:space="preserve"> </w:t>
      </w:r>
      <w:r w:rsidRPr="00F230C0">
        <w:rPr>
          <w:rFonts w:asciiTheme="minorHAnsi" w:hAnsiTheme="minorHAnsi" w:cs="Times New Roman"/>
          <w:bCs/>
          <w:sz w:val="22"/>
          <w:szCs w:val="22"/>
        </w:rPr>
        <w:t>In practice, this looks and sounds like a universal understanding and acceptance that administrators are valued for the additional responsibilities of their positions and the time and effort needed to fulfill those positions.</w:t>
      </w:r>
    </w:p>
    <w:p w:rsidR="00406898" w:rsidRPr="00F230C0" w:rsidRDefault="00406898" w:rsidP="00406898">
      <w:pPr>
        <w:pStyle w:val="ListParagraph"/>
        <w:rPr>
          <w:rFonts w:cs="Times New Roman"/>
        </w:rPr>
      </w:pPr>
    </w:p>
    <w:p w:rsidR="00406898" w:rsidRPr="00F230C0" w:rsidRDefault="00406898" w:rsidP="00406898">
      <w:pPr>
        <w:pStyle w:val="Default"/>
        <w:numPr>
          <w:ilvl w:val="0"/>
          <w:numId w:val="2"/>
        </w:numPr>
        <w:rPr>
          <w:rFonts w:asciiTheme="minorHAnsi" w:hAnsiTheme="minorHAnsi" w:cs="Times New Roman"/>
          <w:sz w:val="22"/>
          <w:szCs w:val="22"/>
        </w:rPr>
      </w:pPr>
      <w:r w:rsidRPr="00F230C0">
        <w:rPr>
          <w:rFonts w:asciiTheme="minorHAnsi" w:hAnsiTheme="minorHAnsi" w:cs="Times New Roman"/>
          <w:sz w:val="22"/>
          <w:szCs w:val="22"/>
        </w:rPr>
        <w:t>To insure that appropriate compensation is paid to administrators.</w:t>
      </w:r>
      <w:r w:rsidR="00DE03F5" w:rsidRPr="00F230C0">
        <w:rPr>
          <w:rFonts w:asciiTheme="minorHAnsi" w:hAnsiTheme="minorHAnsi" w:cs="Times New Roman"/>
          <w:sz w:val="22"/>
          <w:szCs w:val="22"/>
        </w:rPr>
        <w:t xml:space="preserve"> </w:t>
      </w:r>
      <w:r w:rsidRPr="00F230C0">
        <w:rPr>
          <w:rFonts w:asciiTheme="minorHAnsi" w:hAnsiTheme="minorHAnsi" w:cs="Times New Roman"/>
          <w:sz w:val="22"/>
          <w:szCs w:val="22"/>
        </w:rPr>
        <w:t>In practice, this looks and sounds like ongoing reviews of administrator salaries paid in the district by position as related to same positions in the IU or region.</w:t>
      </w:r>
      <w:r w:rsidR="00DE03F5" w:rsidRPr="00F230C0">
        <w:rPr>
          <w:rFonts w:asciiTheme="minorHAnsi" w:hAnsiTheme="minorHAnsi" w:cs="Times New Roman"/>
          <w:sz w:val="22"/>
          <w:szCs w:val="22"/>
        </w:rPr>
        <w:t xml:space="preserve"> </w:t>
      </w:r>
      <w:r w:rsidRPr="00F230C0">
        <w:rPr>
          <w:rFonts w:asciiTheme="minorHAnsi" w:hAnsiTheme="minorHAnsi" w:cs="Times New Roman"/>
          <w:sz w:val="22"/>
          <w:szCs w:val="22"/>
        </w:rPr>
        <w:t>Competitive salaries are needed to help the school district attract and retain competent administrators.</w:t>
      </w:r>
    </w:p>
    <w:p w:rsidR="00406898" w:rsidRPr="00F230C0" w:rsidRDefault="00406898" w:rsidP="00406898">
      <w:pPr>
        <w:pStyle w:val="ListParagraph"/>
        <w:rPr>
          <w:rFonts w:cs="Times New Roman"/>
        </w:rPr>
      </w:pPr>
    </w:p>
    <w:p w:rsidR="00406898" w:rsidRPr="00F230C0" w:rsidRDefault="00406898" w:rsidP="000059EE">
      <w:pPr>
        <w:pStyle w:val="Default"/>
        <w:numPr>
          <w:ilvl w:val="0"/>
          <w:numId w:val="2"/>
        </w:numPr>
        <w:rPr>
          <w:rFonts w:asciiTheme="minorHAnsi" w:hAnsiTheme="minorHAnsi" w:cs="Times New Roman"/>
          <w:sz w:val="22"/>
          <w:szCs w:val="22"/>
        </w:rPr>
      </w:pPr>
      <w:r w:rsidRPr="00F230C0">
        <w:rPr>
          <w:rFonts w:asciiTheme="minorHAnsi" w:hAnsiTheme="minorHAnsi" w:cs="Times New Roman"/>
          <w:sz w:val="22"/>
          <w:szCs w:val="22"/>
        </w:rPr>
        <w:t>To establish and maintain a systematic approach to compensation information.</w:t>
      </w:r>
      <w:r w:rsidR="00DE03F5" w:rsidRPr="00F230C0">
        <w:rPr>
          <w:rFonts w:asciiTheme="minorHAnsi" w:hAnsiTheme="minorHAnsi" w:cs="Times New Roman"/>
          <w:sz w:val="22"/>
          <w:szCs w:val="22"/>
        </w:rPr>
        <w:t xml:space="preserve"> </w:t>
      </w:r>
      <w:r w:rsidRPr="00F230C0">
        <w:rPr>
          <w:rFonts w:asciiTheme="minorHAnsi" w:hAnsiTheme="minorHAnsi" w:cs="Times New Roman"/>
          <w:sz w:val="22"/>
          <w:szCs w:val="22"/>
        </w:rPr>
        <w:t xml:space="preserve">In practice, </w:t>
      </w:r>
      <w:r w:rsidR="00C373D3">
        <w:rPr>
          <w:rFonts w:asciiTheme="minorHAnsi" w:hAnsiTheme="minorHAnsi" w:cs="Times New Roman"/>
          <w:sz w:val="22"/>
          <w:szCs w:val="22"/>
        </w:rPr>
        <w:br/>
      </w:r>
      <w:r w:rsidRPr="00F230C0">
        <w:rPr>
          <w:rFonts w:asciiTheme="minorHAnsi" w:hAnsiTheme="minorHAnsi" w:cs="Times New Roman"/>
          <w:sz w:val="22"/>
          <w:szCs w:val="22"/>
        </w:rPr>
        <w:t>this looks and sounds like objective salary procedures are in place which insure that all administrators and supervisors are treated fairly with performance being the major differentiating characteristic among individuals.</w:t>
      </w:r>
    </w:p>
    <w:p w:rsidR="000059EE" w:rsidRPr="00F230C0" w:rsidRDefault="000059EE" w:rsidP="000059EE">
      <w:pPr>
        <w:pStyle w:val="Default"/>
        <w:rPr>
          <w:rFonts w:asciiTheme="minorHAnsi" w:hAnsiTheme="minorHAnsi" w:cs="Times New Roman"/>
          <w:sz w:val="22"/>
          <w:szCs w:val="22"/>
        </w:rPr>
      </w:pPr>
    </w:p>
    <w:p w:rsidR="00406898" w:rsidRPr="00F230C0" w:rsidRDefault="00406898" w:rsidP="00406898">
      <w:pPr>
        <w:pStyle w:val="Default"/>
        <w:numPr>
          <w:ilvl w:val="0"/>
          <w:numId w:val="2"/>
        </w:numPr>
        <w:rPr>
          <w:rFonts w:asciiTheme="minorHAnsi" w:hAnsiTheme="minorHAnsi" w:cs="Times New Roman"/>
          <w:sz w:val="22"/>
          <w:szCs w:val="22"/>
        </w:rPr>
      </w:pPr>
      <w:r w:rsidRPr="00F230C0">
        <w:rPr>
          <w:rFonts w:asciiTheme="minorHAnsi" w:hAnsiTheme="minorHAnsi" w:cs="Times New Roman"/>
          <w:sz w:val="22"/>
          <w:szCs w:val="22"/>
        </w:rPr>
        <w:t>To abide by the agreed upon and State approved evaluation plan for administrators. In practice, this looks and sounds like an approved Board action denoting the administrative plan to be used in the district which is either the current State Principal Effectiveness Plan or an alternate plan that has been approved by the Pennsylvania Department of Education</w:t>
      </w:r>
      <w:r w:rsidR="00C373D3">
        <w:rPr>
          <w:rFonts w:asciiTheme="minorHAnsi" w:hAnsiTheme="minorHAnsi" w:cs="Times New Roman"/>
          <w:sz w:val="22"/>
          <w:szCs w:val="22"/>
        </w:rPr>
        <w:t xml:space="preserve"> (PDE)</w:t>
      </w:r>
      <w:r w:rsidRPr="00F230C0">
        <w:rPr>
          <w:rFonts w:asciiTheme="minorHAnsi" w:hAnsiTheme="minorHAnsi" w:cs="Times New Roman"/>
          <w:sz w:val="22"/>
          <w:szCs w:val="22"/>
        </w:rPr>
        <w:t>.</w:t>
      </w:r>
    </w:p>
    <w:p w:rsidR="00406898" w:rsidRPr="00F230C0" w:rsidRDefault="00406898" w:rsidP="00406898">
      <w:pPr>
        <w:pStyle w:val="Default"/>
        <w:rPr>
          <w:rFonts w:asciiTheme="minorHAnsi" w:hAnsiTheme="minorHAnsi"/>
          <w:sz w:val="22"/>
          <w:szCs w:val="22"/>
        </w:rPr>
      </w:pPr>
    </w:p>
    <w:p w:rsidR="00406898" w:rsidRPr="00F230C0" w:rsidRDefault="00406898" w:rsidP="00406898">
      <w:pPr>
        <w:pStyle w:val="Default"/>
        <w:rPr>
          <w:rFonts w:asciiTheme="minorHAnsi" w:hAnsiTheme="minorHAnsi" w:cs="Times New Roman"/>
          <w:b/>
          <w:sz w:val="22"/>
          <w:szCs w:val="22"/>
        </w:rPr>
      </w:pPr>
      <w:r w:rsidRPr="00F230C0">
        <w:rPr>
          <w:rFonts w:asciiTheme="minorHAnsi" w:hAnsiTheme="minorHAnsi" w:cs="Times New Roman"/>
          <w:b/>
          <w:sz w:val="22"/>
          <w:szCs w:val="22"/>
        </w:rPr>
        <w:t>TERM OF COMPENSATION PLAN:</w:t>
      </w:r>
    </w:p>
    <w:p w:rsidR="00406898" w:rsidRPr="00F230C0" w:rsidRDefault="00406898" w:rsidP="00406898">
      <w:pPr>
        <w:pStyle w:val="Default"/>
        <w:rPr>
          <w:rFonts w:asciiTheme="minorHAnsi" w:hAnsiTheme="minorHAnsi" w:cs="Times New Roman"/>
          <w:b/>
          <w:sz w:val="22"/>
          <w:szCs w:val="22"/>
        </w:rPr>
      </w:pPr>
    </w:p>
    <w:p w:rsidR="00406898" w:rsidRPr="00F230C0" w:rsidRDefault="000059EE" w:rsidP="00406898">
      <w:pPr>
        <w:pStyle w:val="Default"/>
        <w:rPr>
          <w:rFonts w:asciiTheme="minorHAnsi" w:hAnsiTheme="minorHAnsi" w:cs="Times New Roman"/>
          <w:b/>
          <w:sz w:val="22"/>
          <w:szCs w:val="22"/>
        </w:rPr>
      </w:pPr>
      <w:r w:rsidRPr="00F230C0">
        <w:rPr>
          <w:rFonts w:asciiTheme="minorHAnsi" w:hAnsiTheme="minorHAnsi" w:cs="Times New Roman"/>
          <w:sz w:val="22"/>
          <w:szCs w:val="22"/>
        </w:rPr>
        <w:t xml:space="preserve">   </w:t>
      </w:r>
      <w:r w:rsidR="00406898" w:rsidRPr="00F230C0">
        <w:rPr>
          <w:rFonts w:asciiTheme="minorHAnsi" w:hAnsiTheme="minorHAnsi" w:cs="Times New Roman"/>
          <w:sz w:val="22"/>
          <w:szCs w:val="22"/>
        </w:rPr>
        <w:t xml:space="preserve">This plan is effective </w:t>
      </w:r>
      <w:r w:rsidR="00406898" w:rsidRPr="00F230C0">
        <w:rPr>
          <w:rFonts w:asciiTheme="minorHAnsi" w:hAnsiTheme="minorHAnsi" w:cs="Times New Roman"/>
          <w:b/>
          <w:sz w:val="22"/>
          <w:szCs w:val="22"/>
        </w:rPr>
        <w:t xml:space="preserve">(enter starting date) </w:t>
      </w:r>
      <w:r w:rsidR="00406898" w:rsidRPr="00F230C0">
        <w:rPr>
          <w:rFonts w:asciiTheme="minorHAnsi" w:hAnsiTheme="minorHAnsi" w:cs="Times New Roman"/>
          <w:sz w:val="22"/>
          <w:szCs w:val="22"/>
        </w:rPr>
        <w:t xml:space="preserve">and shall remain in force until </w:t>
      </w:r>
      <w:r w:rsidR="00406898" w:rsidRPr="00F230C0">
        <w:rPr>
          <w:rFonts w:asciiTheme="minorHAnsi" w:hAnsiTheme="minorHAnsi" w:cs="Times New Roman"/>
          <w:b/>
          <w:sz w:val="22"/>
          <w:szCs w:val="22"/>
        </w:rPr>
        <w:t>(enter ending date)</w:t>
      </w:r>
      <w:r w:rsidRPr="00F230C0">
        <w:rPr>
          <w:rFonts w:asciiTheme="minorHAnsi" w:hAnsiTheme="minorHAnsi" w:cs="Times New Roman"/>
          <w:sz w:val="22"/>
          <w:szCs w:val="22"/>
        </w:rPr>
        <w:t>.</w:t>
      </w:r>
    </w:p>
    <w:p w:rsidR="00406898" w:rsidRPr="00F230C0" w:rsidRDefault="00406898" w:rsidP="00406898">
      <w:pPr>
        <w:pStyle w:val="Default"/>
        <w:rPr>
          <w:rFonts w:asciiTheme="minorHAnsi" w:hAnsiTheme="minorHAnsi" w:cs="Times New Roman"/>
          <w:b/>
          <w:sz w:val="22"/>
          <w:szCs w:val="22"/>
        </w:rPr>
      </w:pPr>
    </w:p>
    <w:p w:rsidR="00406898" w:rsidRPr="00F230C0" w:rsidRDefault="00406898" w:rsidP="00406898">
      <w:pPr>
        <w:autoSpaceDE w:val="0"/>
        <w:autoSpaceDN w:val="0"/>
        <w:adjustRightInd w:val="0"/>
        <w:spacing w:after="0" w:line="240" w:lineRule="auto"/>
        <w:rPr>
          <w:rFonts w:cs="Times New Roman"/>
          <w:b/>
          <w:bCs/>
        </w:rPr>
      </w:pPr>
      <w:r w:rsidRPr="00F230C0">
        <w:rPr>
          <w:rFonts w:cs="Times New Roman"/>
          <w:b/>
          <w:bCs/>
        </w:rPr>
        <w:t>EVALUATION PROCESS:</w:t>
      </w:r>
    </w:p>
    <w:p w:rsidR="00406898" w:rsidRPr="00F230C0" w:rsidRDefault="00406898" w:rsidP="00406898">
      <w:pPr>
        <w:autoSpaceDE w:val="0"/>
        <w:autoSpaceDN w:val="0"/>
        <w:adjustRightInd w:val="0"/>
        <w:spacing w:after="0" w:line="240" w:lineRule="auto"/>
        <w:rPr>
          <w:rFonts w:cs="Times New Roman"/>
        </w:rPr>
      </w:pPr>
    </w:p>
    <w:p w:rsidR="00406898" w:rsidRPr="00F230C0" w:rsidRDefault="000059EE" w:rsidP="00406898">
      <w:pPr>
        <w:autoSpaceDE w:val="0"/>
        <w:autoSpaceDN w:val="0"/>
        <w:adjustRightInd w:val="0"/>
        <w:spacing w:after="0" w:line="240" w:lineRule="auto"/>
        <w:rPr>
          <w:rFonts w:cs="Times New Roman"/>
        </w:rPr>
      </w:pPr>
      <w:r w:rsidRPr="00F230C0">
        <w:rPr>
          <w:rFonts w:cs="Times New Roman"/>
        </w:rPr>
        <w:t xml:space="preserve">   </w:t>
      </w:r>
      <w:r w:rsidR="00406898" w:rsidRPr="00F230C0">
        <w:rPr>
          <w:rFonts w:cs="Times New Roman"/>
        </w:rPr>
        <w:t xml:space="preserve">Each administrator shall be evaluated by the Superintendent and receive their final evaluation on or before </w:t>
      </w:r>
      <w:r w:rsidR="00406898" w:rsidRPr="00F230C0">
        <w:rPr>
          <w:rFonts w:cs="Times New Roman"/>
          <w:b/>
        </w:rPr>
        <w:t>(July 1</w:t>
      </w:r>
      <w:r w:rsidRPr="00F230C0">
        <w:rPr>
          <w:rFonts w:cs="Times New Roman"/>
          <w:b/>
        </w:rPr>
        <w:t xml:space="preserve"> –</w:t>
      </w:r>
      <w:r w:rsidR="00406898" w:rsidRPr="00F230C0">
        <w:rPr>
          <w:rFonts w:cs="Times New Roman"/>
        </w:rPr>
        <w:t xml:space="preserve"> </w:t>
      </w:r>
      <w:r w:rsidR="00406898" w:rsidRPr="00F230C0">
        <w:rPr>
          <w:rFonts w:cs="Times New Roman"/>
          <w:b/>
        </w:rPr>
        <w:t xml:space="preserve">some districts are moving this date to the </w:t>
      </w:r>
      <w:proofErr w:type="gramStart"/>
      <w:r w:rsidR="00406898" w:rsidRPr="00F230C0">
        <w:rPr>
          <w:rFonts w:cs="Times New Roman"/>
          <w:b/>
        </w:rPr>
        <w:t>Fall</w:t>
      </w:r>
      <w:proofErr w:type="gramEnd"/>
      <w:r w:rsidR="00406898" w:rsidRPr="00F230C0">
        <w:rPr>
          <w:rFonts w:cs="Times New Roman"/>
          <w:b/>
        </w:rPr>
        <w:t xml:space="preserve"> after they receive SPP score) </w:t>
      </w:r>
      <w:r w:rsidR="00406898" w:rsidRPr="00F230C0">
        <w:rPr>
          <w:rFonts w:cs="Times New Roman"/>
        </w:rPr>
        <w:t>of each year.</w:t>
      </w:r>
      <w:r w:rsidR="00DE03F5" w:rsidRPr="00F230C0">
        <w:rPr>
          <w:rFonts w:cs="Times New Roman"/>
        </w:rPr>
        <w:t xml:space="preserve"> </w:t>
      </w:r>
      <w:r w:rsidR="00406898" w:rsidRPr="00F230C0">
        <w:rPr>
          <w:rFonts w:cs="Times New Roman"/>
        </w:rPr>
        <w:t>The District will follow the evaluation guidelines as per Act 82 and utilize either the Principal Effectiveness process or an alternate evaluation process that has received approval by PDE.</w:t>
      </w:r>
    </w:p>
    <w:p w:rsidR="00406898" w:rsidRPr="00F230C0" w:rsidRDefault="00406898" w:rsidP="00406898">
      <w:pPr>
        <w:pStyle w:val="Default"/>
        <w:rPr>
          <w:rFonts w:asciiTheme="minorHAnsi" w:hAnsiTheme="minorHAnsi" w:cs="Times New Roman"/>
          <w:b/>
          <w:sz w:val="22"/>
          <w:szCs w:val="22"/>
        </w:rPr>
      </w:pPr>
    </w:p>
    <w:p w:rsidR="00406898" w:rsidRPr="00F230C0" w:rsidRDefault="00406898" w:rsidP="00406898">
      <w:pPr>
        <w:pStyle w:val="Default"/>
        <w:rPr>
          <w:rFonts w:asciiTheme="minorHAnsi" w:hAnsiTheme="minorHAnsi" w:cs="Times New Roman"/>
          <w:b/>
          <w:sz w:val="22"/>
          <w:szCs w:val="22"/>
        </w:rPr>
      </w:pPr>
      <w:r w:rsidRPr="00F230C0">
        <w:rPr>
          <w:rFonts w:asciiTheme="minorHAnsi" w:hAnsiTheme="minorHAnsi" w:cs="Times New Roman"/>
          <w:b/>
          <w:sz w:val="22"/>
          <w:szCs w:val="22"/>
        </w:rPr>
        <w:t>ACT 93 MEMBERSHIP:</w:t>
      </w:r>
    </w:p>
    <w:p w:rsidR="00406898" w:rsidRPr="00F230C0" w:rsidRDefault="00406898" w:rsidP="00406898">
      <w:pPr>
        <w:pStyle w:val="Default"/>
        <w:rPr>
          <w:rFonts w:asciiTheme="minorHAnsi" w:hAnsiTheme="minorHAnsi" w:cs="Times New Roman"/>
          <w:b/>
          <w:sz w:val="22"/>
          <w:szCs w:val="22"/>
        </w:rPr>
      </w:pPr>
    </w:p>
    <w:p w:rsidR="00406898" w:rsidRPr="00F230C0" w:rsidRDefault="000059EE" w:rsidP="00406898">
      <w:pPr>
        <w:autoSpaceDE w:val="0"/>
        <w:autoSpaceDN w:val="0"/>
        <w:adjustRightInd w:val="0"/>
        <w:spacing w:after="0" w:line="240" w:lineRule="auto"/>
        <w:rPr>
          <w:rFonts w:cs="Times New Roman"/>
          <w:spacing w:val="-2"/>
        </w:rPr>
      </w:pPr>
      <w:r w:rsidRPr="00F230C0">
        <w:rPr>
          <w:rFonts w:cs="Times New Roman"/>
          <w:spacing w:val="-2"/>
        </w:rPr>
        <w:t xml:space="preserve">   </w:t>
      </w:r>
      <w:r w:rsidR="00406898" w:rsidRPr="00F230C0">
        <w:rPr>
          <w:rFonts w:cs="Times New Roman"/>
          <w:spacing w:val="-2"/>
        </w:rPr>
        <w:t>"Administrator" shall mean any employee of the school entity below the rank of district superintendent, executive director, assistant district superintendent or assistant executive director, but including the rank of first level supervisor, who by virtue of assigned duties is not in a bargaining unit of public employees as created under the act of July 23, 1970 (P.L. 563, No. 195), known as the "Public Employee Relations Act."</w:t>
      </w:r>
      <w:r w:rsidR="00DE03F5" w:rsidRPr="00F230C0">
        <w:rPr>
          <w:rFonts w:cs="Times New Roman"/>
          <w:spacing w:val="-2"/>
        </w:rPr>
        <w:t xml:space="preserve"> </w:t>
      </w:r>
      <w:r w:rsidR="00406898" w:rsidRPr="00F230C0">
        <w:rPr>
          <w:rFonts w:cs="Times New Roman"/>
          <w:spacing w:val="-2"/>
        </w:rPr>
        <w:t>However, this definition shall not apply to anyone who has the duties and responsibilities of the position of business manager or personnel director, but not to include principals.</w:t>
      </w:r>
    </w:p>
    <w:p w:rsidR="00406898" w:rsidRPr="00F230C0" w:rsidRDefault="00406898" w:rsidP="00406898">
      <w:pPr>
        <w:autoSpaceDE w:val="0"/>
        <w:autoSpaceDN w:val="0"/>
        <w:adjustRightInd w:val="0"/>
        <w:spacing w:after="0" w:line="240" w:lineRule="auto"/>
        <w:rPr>
          <w:rFonts w:cs="Times New Roman"/>
          <w:spacing w:val="-2"/>
        </w:rPr>
      </w:pPr>
    </w:p>
    <w:p w:rsidR="00406898" w:rsidRPr="00F230C0" w:rsidRDefault="00C373D3" w:rsidP="00406898">
      <w:pPr>
        <w:autoSpaceDE w:val="0"/>
        <w:autoSpaceDN w:val="0"/>
        <w:adjustRightInd w:val="0"/>
        <w:spacing w:after="0" w:line="240" w:lineRule="auto"/>
        <w:rPr>
          <w:rFonts w:cs="Times New Roman"/>
          <w:spacing w:val="-2"/>
        </w:rPr>
      </w:pPr>
      <w:r>
        <w:rPr>
          <w:rFonts w:cs="Times New Roman"/>
          <w:spacing w:val="-2"/>
        </w:rPr>
        <w:t xml:space="preserve">   </w:t>
      </w:r>
      <w:r w:rsidR="00406898" w:rsidRPr="00F230C0">
        <w:rPr>
          <w:rFonts w:cs="Times New Roman"/>
          <w:spacing w:val="-2"/>
        </w:rPr>
        <w:t>The specific position titles covered by this agreement for the district include:</w:t>
      </w:r>
      <w:r w:rsidR="00F230C0">
        <w:rPr>
          <w:rFonts w:cs="Times New Roman"/>
          <w:spacing w:val="-2"/>
        </w:rPr>
        <w:t xml:space="preserve"> </w:t>
      </w:r>
      <w:r w:rsidR="00406898" w:rsidRPr="00F230C0">
        <w:rPr>
          <w:rFonts w:cs="Times New Roman"/>
          <w:b/>
          <w:spacing w:val="-2"/>
        </w:rPr>
        <w:t>(list all positions covered by the agreement making sure they are supervisory in nature,</w:t>
      </w:r>
      <w:r w:rsidR="00DE03F5" w:rsidRPr="00F230C0">
        <w:rPr>
          <w:rFonts w:cs="Times New Roman"/>
          <w:b/>
          <w:spacing w:val="-2"/>
        </w:rPr>
        <w:t xml:space="preserve"> </w:t>
      </w:r>
      <w:r w:rsidR="00406898" w:rsidRPr="00F230C0">
        <w:rPr>
          <w:rFonts w:cs="Times New Roman"/>
          <w:b/>
          <w:spacing w:val="-2"/>
        </w:rPr>
        <w:t>for example, the superintendent’</w:t>
      </w:r>
      <w:r w:rsidR="006D7642">
        <w:rPr>
          <w:rFonts w:cs="Times New Roman"/>
          <w:b/>
          <w:spacing w:val="-2"/>
        </w:rPr>
        <w:t>s secretary is not a part of Act</w:t>
      </w:r>
      <w:r w:rsidR="00406898" w:rsidRPr="00F230C0">
        <w:rPr>
          <w:rFonts w:cs="Times New Roman"/>
          <w:b/>
          <w:spacing w:val="-2"/>
        </w:rPr>
        <w:t xml:space="preserve"> 93</w:t>
      </w:r>
      <w:r w:rsidR="00F230C0">
        <w:rPr>
          <w:rFonts w:cs="Times New Roman"/>
          <w:b/>
          <w:spacing w:val="-2"/>
        </w:rPr>
        <w:t>.</w:t>
      </w:r>
      <w:r w:rsidR="00406898" w:rsidRPr="00F230C0">
        <w:rPr>
          <w:rFonts w:cs="Times New Roman"/>
          <w:b/>
          <w:spacing w:val="-2"/>
        </w:rPr>
        <w:t>)</w:t>
      </w:r>
    </w:p>
    <w:p w:rsidR="00406898" w:rsidRPr="00F230C0" w:rsidRDefault="00406898" w:rsidP="00406898">
      <w:pPr>
        <w:autoSpaceDE w:val="0"/>
        <w:autoSpaceDN w:val="0"/>
        <w:adjustRightInd w:val="0"/>
        <w:spacing w:after="0" w:line="240" w:lineRule="auto"/>
        <w:rPr>
          <w:rFonts w:cs="Times New Roman"/>
          <w:b/>
          <w:spacing w:val="-2"/>
        </w:rPr>
      </w:pPr>
    </w:p>
    <w:p w:rsidR="00406898" w:rsidRPr="00F230C0" w:rsidRDefault="00406898" w:rsidP="00406898">
      <w:pPr>
        <w:rPr>
          <w:rFonts w:cs="Times New Roman"/>
          <w:b/>
        </w:rPr>
      </w:pPr>
      <w:r w:rsidRPr="00F230C0">
        <w:rPr>
          <w:rFonts w:cs="Times New Roman"/>
          <w:b/>
        </w:rPr>
        <w:t xml:space="preserve">INDEMNITY CLAUSE: </w:t>
      </w:r>
    </w:p>
    <w:p w:rsidR="00406898" w:rsidRPr="00F230C0" w:rsidRDefault="00C373D3" w:rsidP="00406898">
      <w:pPr>
        <w:rPr>
          <w:rFonts w:cs="Times New Roman"/>
        </w:rPr>
      </w:pPr>
      <w:r>
        <w:rPr>
          <w:rFonts w:cs="Times New Roman"/>
        </w:rPr>
        <w:t xml:space="preserve">   The D</w:t>
      </w:r>
      <w:r w:rsidR="00406898" w:rsidRPr="00F230C0">
        <w:rPr>
          <w:rFonts w:cs="Times New Roman"/>
        </w:rPr>
        <w:t>istrict agrees that it shall defend, hold harmless and indemnify Act 93 Administrators from any and all demands, claims, suits, actions</w:t>
      </w:r>
      <w:r w:rsidR="00DE03F5" w:rsidRPr="00F230C0">
        <w:rPr>
          <w:rFonts w:cs="Times New Roman"/>
        </w:rPr>
        <w:t xml:space="preserve"> and</w:t>
      </w:r>
      <w:r w:rsidR="00406898" w:rsidRPr="00F230C0">
        <w:rPr>
          <w:rFonts w:cs="Times New Roman"/>
        </w:rPr>
        <w:t xml:space="preserve"> legal proceedings brought against the administrator in their individual capacity or official capacit</w:t>
      </w:r>
      <w:r>
        <w:rPr>
          <w:rFonts w:cs="Times New Roman"/>
        </w:rPr>
        <w:t>y as agent and employee of the D</w:t>
      </w:r>
      <w:r w:rsidR="00406898" w:rsidRPr="00F230C0">
        <w:rPr>
          <w:rFonts w:cs="Times New Roman"/>
        </w:rPr>
        <w:t>istrict, provided the incident arose while the administrator was acting within the scope of their employment and excluding criminal litigation.</w:t>
      </w:r>
      <w:r w:rsidR="00DE03F5" w:rsidRPr="00F230C0">
        <w:rPr>
          <w:rFonts w:cs="Times New Roman"/>
        </w:rPr>
        <w:t xml:space="preserve"> </w:t>
      </w:r>
      <w:r w:rsidR="00406898" w:rsidRPr="00F230C0">
        <w:rPr>
          <w:rFonts w:cs="Times New Roman"/>
        </w:rPr>
        <w:t>The Board shall provide public liability insurance for the administrator up to</w:t>
      </w:r>
      <w:r w:rsidR="00F230C0">
        <w:rPr>
          <w:rFonts w:cs="Times New Roman"/>
        </w:rPr>
        <w:t xml:space="preserve"> </w:t>
      </w:r>
      <w:r w:rsidR="00406898" w:rsidRPr="00F230C0">
        <w:rPr>
          <w:rFonts w:cs="Times New Roman"/>
          <w:b/>
        </w:rPr>
        <w:t>($4,000,000)</w:t>
      </w:r>
      <w:r w:rsidR="00406898" w:rsidRPr="00F230C0">
        <w:rPr>
          <w:rFonts w:cs="Times New Roman"/>
        </w:rPr>
        <w:t xml:space="preserve"> or some other number to cover legal expenses in defense of claims and payment of judgments resulting from his/her functioning as district administrator.</w:t>
      </w:r>
    </w:p>
    <w:p w:rsidR="00F230C0" w:rsidRDefault="00406898" w:rsidP="00406898">
      <w:pPr>
        <w:autoSpaceDE w:val="0"/>
        <w:autoSpaceDN w:val="0"/>
        <w:adjustRightInd w:val="0"/>
        <w:spacing w:after="0" w:line="240" w:lineRule="auto"/>
        <w:rPr>
          <w:rFonts w:cs="Times New Roman"/>
          <w:b/>
          <w:bCs/>
        </w:rPr>
      </w:pPr>
      <w:r w:rsidRPr="00F230C0">
        <w:rPr>
          <w:rFonts w:cs="Times New Roman"/>
          <w:b/>
          <w:bCs/>
        </w:rPr>
        <w:t xml:space="preserve">SALARY AND OTHER COMPENSATION: </w:t>
      </w:r>
    </w:p>
    <w:p w:rsidR="00406898" w:rsidRPr="00F230C0" w:rsidRDefault="00F230C0" w:rsidP="00406898">
      <w:pPr>
        <w:autoSpaceDE w:val="0"/>
        <w:autoSpaceDN w:val="0"/>
        <w:adjustRightInd w:val="0"/>
        <w:spacing w:after="0" w:line="240" w:lineRule="auto"/>
        <w:rPr>
          <w:rFonts w:cs="Times New Roman"/>
          <w:b/>
          <w:bCs/>
        </w:rPr>
      </w:pPr>
      <w:r>
        <w:rPr>
          <w:rFonts w:cs="Times New Roman"/>
          <w:b/>
          <w:bCs/>
        </w:rPr>
        <w:t>(</w:t>
      </w:r>
      <w:r w:rsidR="00C373D3">
        <w:rPr>
          <w:rFonts w:cs="Times New Roman"/>
          <w:b/>
          <w:bCs/>
        </w:rPr>
        <w:t>W</w:t>
      </w:r>
      <w:r w:rsidR="00406898" w:rsidRPr="00F230C0">
        <w:rPr>
          <w:rFonts w:cs="Times New Roman"/>
          <w:b/>
          <w:bCs/>
        </w:rPr>
        <w:t>e have provided several options here, choose an option and make any adjustments to the figures</w:t>
      </w:r>
      <w:r w:rsidR="00C373D3">
        <w:rPr>
          <w:rFonts w:cs="Times New Roman"/>
          <w:b/>
          <w:bCs/>
        </w:rPr>
        <w:t>.</w:t>
      </w:r>
      <w:r w:rsidR="00406898" w:rsidRPr="00F230C0">
        <w:rPr>
          <w:rFonts w:cs="Times New Roman"/>
          <w:b/>
          <w:bCs/>
        </w:rPr>
        <w:t>)</w:t>
      </w:r>
    </w:p>
    <w:p w:rsidR="00406898" w:rsidRPr="00F230C0" w:rsidRDefault="00406898" w:rsidP="00406898">
      <w:pPr>
        <w:autoSpaceDE w:val="0"/>
        <w:autoSpaceDN w:val="0"/>
        <w:adjustRightInd w:val="0"/>
        <w:spacing w:after="0" w:line="240" w:lineRule="auto"/>
        <w:rPr>
          <w:rFonts w:cs="Times New Roman"/>
          <w:b/>
          <w:bCs/>
        </w:rPr>
      </w:pPr>
    </w:p>
    <w:p w:rsidR="00406898" w:rsidRPr="00F230C0" w:rsidRDefault="00406898" w:rsidP="00FC788B">
      <w:pPr>
        <w:autoSpaceDE w:val="0"/>
        <w:autoSpaceDN w:val="0"/>
        <w:adjustRightInd w:val="0"/>
        <w:spacing w:after="0" w:line="240" w:lineRule="auto"/>
        <w:ind w:left="720"/>
        <w:rPr>
          <w:rFonts w:cs="Times New Roman"/>
          <w:b/>
          <w:bCs/>
        </w:rPr>
      </w:pPr>
      <w:r w:rsidRPr="00F230C0">
        <w:rPr>
          <w:rFonts w:cs="Times New Roman"/>
          <w:b/>
          <w:bCs/>
        </w:rPr>
        <w:lastRenderedPageBreak/>
        <w:t>OPTION A:</w:t>
      </w:r>
    </w:p>
    <w:p w:rsidR="00406898" w:rsidRPr="00F230C0" w:rsidRDefault="00406898" w:rsidP="00FC788B">
      <w:pPr>
        <w:autoSpaceDE w:val="0"/>
        <w:autoSpaceDN w:val="0"/>
        <w:adjustRightInd w:val="0"/>
        <w:spacing w:after="0" w:line="240" w:lineRule="auto"/>
        <w:ind w:left="720"/>
        <w:rPr>
          <w:rFonts w:cs="Times New Roman"/>
        </w:rPr>
      </w:pPr>
    </w:p>
    <w:p w:rsidR="00406898" w:rsidRPr="00F230C0" w:rsidRDefault="00406898" w:rsidP="00FC788B">
      <w:pPr>
        <w:autoSpaceDE w:val="0"/>
        <w:autoSpaceDN w:val="0"/>
        <w:adjustRightInd w:val="0"/>
        <w:spacing w:after="0" w:line="240" w:lineRule="auto"/>
        <w:ind w:left="720"/>
        <w:rPr>
          <w:rFonts w:cs="Times New Roman"/>
        </w:rPr>
      </w:pPr>
      <w:r w:rsidRPr="00F230C0">
        <w:rPr>
          <w:rFonts w:cs="Times New Roman"/>
        </w:rPr>
        <w:t>Salary compensation for administrators, rated as proficient or above</w:t>
      </w:r>
      <w:r w:rsidR="00C373D3">
        <w:rPr>
          <w:rFonts w:cs="Times New Roman"/>
        </w:rPr>
        <w:t>,</w:t>
      </w:r>
      <w:r w:rsidRPr="00F230C0">
        <w:rPr>
          <w:rFonts w:cs="Times New Roman"/>
        </w:rPr>
        <w:t xml:space="preserve"> shall be increased as </w:t>
      </w:r>
      <w:r w:rsidR="00F230C0">
        <w:rPr>
          <w:rFonts w:cs="Times New Roman"/>
        </w:rPr>
        <w:br/>
      </w:r>
      <w:r w:rsidRPr="00F230C0">
        <w:rPr>
          <w:rFonts w:cs="Times New Roman"/>
        </w:rPr>
        <w:t>follows:</w:t>
      </w:r>
    </w:p>
    <w:p w:rsidR="00406898" w:rsidRPr="00F230C0" w:rsidRDefault="00406898" w:rsidP="00FC788B">
      <w:pPr>
        <w:autoSpaceDE w:val="0"/>
        <w:autoSpaceDN w:val="0"/>
        <w:adjustRightInd w:val="0"/>
        <w:spacing w:after="0" w:line="240" w:lineRule="auto"/>
        <w:ind w:left="720"/>
        <w:rPr>
          <w:rFonts w:cs="Times New Roman"/>
        </w:rPr>
      </w:pPr>
    </w:p>
    <w:p w:rsidR="00406898" w:rsidRPr="00F230C0" w:rsidRDefault="00406898" w:rsidP="00FC788B">
      <w:pPr>
        <w:autoSpaceDE w:val="0"/>
        <w:autoSpaceDN w:val="0"/>
        <w:adjustRightInd w:val="0"/>
        <w:spacing w:after="0" w:line="240" w:lineRule="auto"/>
        <w:ind w:left="720"/>
        <w:rPr>
          <w:rFonts w:cs="Times New Roman"/>
          <w:b/>
        </w:rPr>
      </w:pPr>
      <w:r w:rsidRPr="00F230C0">
        <w:rPr>
          <w:rFonts w:cs="Times New Roman"/>
        </w:rPr>
        <w:t>Year 1</w:t>
      </w:r>
      <w:r w:rsidRPr="00F230C0">
        <w:rPr>
          <w:rFonts w:cs="Times New Roman"/>
        </w:rPr>
        <w:tab/>
      </w:r>
      <w:r w:rsidRPr="00F230C0">
        <w:rPr>
          <w:rFonts w:cs="Times New Roman"/>
        </w:rPr>
        <w:tab/>
      </w:r>
      <w:r w:rsidR="00F230C0" w:rsidRPr="00F230C0">
        <w:rPr>
          <w:rFonts w:cs="Times New Roman"/>
          <w:b/>
        </w:rPr>
        <w:t>(</w:t>
      </w:r>
      <w:r w:rsidRPr="00F230C0">
        <w:rPr>
          <w:rFonts w:cs="Times New Roman"/>
          <w:b/>
        </w:rPr>
        <w:t>2.5</w:t>
      </w:r>
      <w:proofErr w:type="gramStart"/>
      <w:r w:rsidR="00F230C0">
        <w:rPr>
          <w:rFonts w:cs="Times New Roman"/>
          <w:b/>
        </w:rPr>
        <w:t>)</w:t>
      </w:r>
      <w:r w:rsidRPr="00F230C0">
        <w:rPr>
          <w:rFonts w:cs="Times New Roman"/>
        </w:rPr>
        <w:t>%</w:t>
      </w:r>
      <w:proofErr w:type="gramEnd"/>
      <w:r w:rsidRPr="00F230C0">
        <w:rPr>
          <w:rFonts w:cs="Times New Roman"/>
        </w:rPr>
        <w:t xml:space="preserve"> increase + potential merit award</w:t>
      </w:r>
    </w:p>
    <w:p w:rsidR="00406898" w:rsidRPr="00F230C0" w:rsidRDefault="00406898" w:rsidP="00FC788B">
      <w:pPr>
        <w:autoSpaceDE w:val="0"/>
        <w:autoSpaceDN w:val="0"/>
        <w:adjustRightInd w:val="0"/>
        <w:spacing w:after="0" w:line="240" w:lineRule="auto"/>
        <w:ind w:left="720"/>
        <w:rPr>
          <w:rFonts w:cs="Times New Roman"/>
        </w:rPr>
      </w:pPr>
      <w:r w:rsidRPr="00F230C0">
        <w:rPr>
          <w:rFonts w:cs="Times New Roman"/>
        </w:rPr>
        <w:t>Year 2</w:t>
      </w:r>
      <w:r w:rsidRPr="00F230C0">
        <w:rPr>
          <w:rFonts w:cs="Times New Roman"/>
        </w:rPr>
        <w:tab/>
      </w:r>
      <w:r w:rsidRPr="00F230C0">
        <w:rPr>
          <w:rFonts w:cs="Times New Roman"/>
        </w:rPr>
        <w:tab/>
      </w:r>
      <w:r w:rsidR="00F230C0">
        <w:rPr>
          <w:rFonts w:cs="Times New Roman"/>
          <w:b/>
        </w:rPr>
        <w:t>(</w:t>
      </w:r>
      <w:r w:rsidRPr="00F230C0">
        <w:rPr>
          <w:rFonts w:cs="Times New Roman"/>
          <w:b/>
        </w:rPr>
        <w:t>2.5</w:t>
      </w:r>
      <w:proofErr w:type="gramStart"/>
      <w:r w:rsidR="00F230C0">
        <w:rPr>
          <w:rFonts w:cs="Times New Roman"/>
          <w:b/>
        </w:rPr>
        <w:t>)</w:t>
      </w:r>
      <w:r w:rsidRPr="00F230C0">
        <w:rPr>
          <w:rFonts w:cs="Times New Roman"/>
        </w:rPr>
        <w:t>%</w:t>
      </w:r>
      <w:proofErr w:type="gramEnd"/>
      <w:r w:rsidRPr="00F230C0">
        <w:rPr>
          <w:rFonts w:cs="Times New Roman"/>
        </w:rPr>
        <w:t xml:space="preserve"> increase + potential merit award</w:t>
      </w:r>
      <w:r w:rsidR="00DE03F5" w:rsidRPr="00F230C0">
        <w:rPr>
          <w:rFonts w:cs="Times New Roman"/>
        </w:rPr>
        <w:t xml:space="preserve"> </w:t>
      </w:r>
    </w:p>
    <w:p w:rsidR="00406898" w:rsidRPr="00F230C0" w:rsidRDefault="00406898" w:rsidP="00FC788B">
      <w:pPr>
        <w:autoSpaceDE w:val="0"/>
        <w:autoSpaceDN w:val="0"/>
        <w:adjustRightInd w:val="0"/>
        <w:spacing w:after="0" w:line="240" w:lineRule="auto"/>
        <w:ind w:left="720"/>
        <w:rPr>
          <w:rFonts w:cs="Times New Roman"/>
        </w:rPr>
      </w:pPr>
      <w:r w:rsidRPr="00F230C0">
        <w:rPr>
          <w:rFonts w:cs="Times New Roman"/>
        </w:rPr>
        <w:t>Year 3</w:t>
      </w:r>
      <w:r w:rsidRPr="00F230C0">
        <w:rPr>
          <w:rFonts w:cs="Times New Roman"/>
        </w:rPr>
        <w:tab/>
      </w:r>
      <w:r w:rsidRPr="00F230C0">
        <w:rPr>
          <w:rFonts w:cs="Times New Roman"/>
        </w:rPr>
        <w:tab/>
      </w:r>
      <w:r w:rsidR="00F230C0">
        <w:rPr>
          <w:rFonts w:cs="Times New Roman"/>
          <w:b/>
        </w:rPr>
        <w:t>(</w:t>
      </w:r>
      <w:r w:rsidRPr="00F230C0">
        <w:rPr>
          <w:rFonts w:cs="Times New Roman"/>
          <w:b/>
        </w:rPr>
        <w:t>2.5</w:t>
      </w:r>
      <w:proofErr w:type="gramStart"/>
      <w:r w:rsidR="00F230C0">
        <w:rPr>
          <w:rFonts w:cs="Times New Roman"/>
          <w:b/>
        </w:rPr>
        <w:t>)</w:t>
      </w:r>
      <w:r w:rsidRPr="00F230C0">
        <w:rPr>
          <w:rFonts w:cs="Times New Roman"/>
        </w:rPr>
        <w:t>%</w:t>
      </w:r>
      <w:proofErr w:type="gramEnd"/>
      <w:r w:rsidRPr="00F230C0">
        <w:rPr>
          <w:rFonts w:cs="Times New Roman"/>
        </w:rPr>
        <w:t xml:space="preserve"> increase + potential merit award</w:t>
      </w:r>
      <w:r w:rsidR="00DE03F5" w:rsidRPr="00F230C0">
        <w:rPr>
          <w:rFonts w:cs="Times New Roman"/>
        </w:rPr>
        <w:t xml:space="preserve"> </w:t>
      </w:r>
    </w:p>
    <w:p w:rsidR="00406898" w:rsidRPr="00F230C0" w:rsidRDefault="00406898" w:rsidP="00FC788B">
      <w:pPr>
        <w:autoSpaceDE w:val="0"/>
        <w:autoSpaceDN w:val="0"/>
        <w:adjustRightInd w:val="0"/>
        <w:spacing w:after="0" w:line="240" w:lineRule="auto"/>
        <w:ind w:left="720"/>
        <w:rPr>
          <w:rFonts w:cs="Times New Roman"/>
        </w:rPr>
      </w:pPr>
      <w:r w:rsidRPr="00F230C0">
        <w:rPr>
          <w:rFonts w:cs="Times New Roman"/>
        </w:rPr>
        <w:t>Year 4</w:t>
      </w:r>
      <w:r w:rsidRPr="00F230C0">
        <w:rPr>
          <w:rFonts w:cs="Times New Roman"/>
        </w:rPr>
        <w:tab/>
      </w:r>
      <w:r w:rsidRPr="00F230C0">
        <w:rPr>
          <w:rFonts w:cs="Times New Roman"/>
        </w:rPr>
        <w:tab/>
      </w:r>
      <w:r w:rsidR="00F230C0">
        <w:rPr>
          <w:rFonts w:cs="Times New Roman"/>
          <w:b/>
        </w:rPr>
        <w:t>(</w:t>
      </w:r>
      <w:r w:rsidRPr="00F230C0">
        <w:rPr>
          <w:rFonts w:cs="Times New Roman"/>
          <w:b/>
        </w:rPr>
        <w:t>2.5</w:t>
      </w:r>
      <w:proofErr w:type="gramStart"/>
      <w:r w:rsidR="00F230C0">
        <w:rPr>
          <w:rFonts w:cs="Times New Roman"/>
          <w:b/>
        </w:rPr>
        <w:t>)</w:t>
      </w:r>
      <w:r w:rsidRPr="00F230C0">
        <w:rPr>
          <w:rFonts w:cs="Times New Roman"/>
        </w:rPr>
        <w:t>%</w:t>
      </w:r>
      <w:proofErr w:type="gramEnd"/>
      <w:r w:rsidRPr="00F230C0">
        <w:rPr>
          <w:rFonts w:cs="Times New Roman"/>
        </w:rPr>
        <w:t xml:space="preserve"> increase + potential merit award</w:t>
      </w:r>
      <w:r w:rsidR="00DE03F5" w:rsidRPr="00F230C0">
        <w:rPr>
          <w:rFonts w:cs="Times New Roman"/>
        </w:rPr>
        <w:t xml:space="preserve"> </w:t>
      </w:r>
    </w:p>
    <w:p w:rsidR="00406898" w:rsidRPr="00F230C0" w:rsidRDefault="00406898" w:rsidP="00406898">
      <w:pPr>
        <w:autoSpaceDE w:val="0"/>
        <w:autoSpaceDN w:val="0"/>
        <w:adjustRightInd w:val="0"/>
        <w:spacing w:after="0" w:line="240" w:lineRule="auto"/>
        <w:ind w:left="720"/>
        <w:rPr>
          <w:rFonts w:cs="Times New Roman"/>
        </w:rPr>
      </w:pPr>
    </w:p>
    <w:p w:rsidR="00406898" w:rsidRPr="00F230C0" w:rsidRDefault="00FC788B" w:rsidP="00406898">
      <w:pPr>
        <w:autoSpaceDE w:val="0"/>
        <w:autoSpaceDN w:val="0"/>
        <w:adjustRightInd w:val="0"/>
        <w:spacing w:after="0" w:line="240" w:lineRule="auto"/>
        <w:rPr>
          <w:rFonts w:cs="Times New Roman"/>
          <w:bCs/>
        </w:rPr>
      </w:pPr>
      <w:r>
        <w:rPr>
          <w:rFonts w:cs="Times New Roman"/>
          <w:bCs/>
        </w:rPr>
        <w:t xml:space="preserve">   </w:t>
      </w:r>
      <w:r w:rsidR="00406898" w:rsidRPr="00F230C0">
        <w:rPr>
          <w:rFonts w:cs="Times New Roman"/>
          <w:bCs/>
        </w:rPr>
        <w:t>Any Act 93 employee receiving a final performance evaluation of Needs Improvement or Failing will not be entitled to any base or merit increases for the year following the evaluation.</w:t>
      </w:r>
      <w:r w:rsidR="00DE03F5" w:rsidRPr="00F230C0">
        <w:rPr>
          <w:rFonts w:cs="Times New Roman"/>
          <w:bCs/>
        </w:rPr>
        <w:t xml:space="preserve"> </w:t>
      </w:r>
      <w:r w:rsidR="00406898" w:rsidRPr="00F230C0">
        <w:rPr>
          <w:rFonts w:cs="Times New Roman"/>
          <w:bCs/>
        </w:rPr>
        <w:t>It is also understood that any individual in the Needs Improvement or Failing categories will be provided with an Improveme</w:t>
      </w:r>
      <w:r w:rsidR="00C373D3">
        <w:rPr>
          <w:rFonts w:cs="Times New Roman"/>
          <w:bCs/>
        </w:rPr>
        <w:t>nt Plan and the support of the D</w:t>
      </w:r>
      <w:r w:rsidR="00406898" w:rsidRPr="00F230C0">
        <w:rPr>
          <w:rFonts w:cs="Times New Roman"/>
          <w:bCs/>
        </w:rPr>
        <w:t>istrict to return to proficiency status.</w:t>
      </w:r>
    </w:p>
    <w:p w:rsidR="00406898" w:rsidRPr="00F230C0" w:rsidRDefault="00406898" w:rsidP="00406898">
      <w:pPr>
        <w:autoSpaceDE w:val="0"/>
        <w:autoSpaceDN w:val="0"/>
        <w:adjustRightInd w:val="0"/>
        <w:spacing w:after="0" w:line="240" w:lineRule="auto"/>
        <w:rPr>
          <w:rFonts w:cs="Times New Roman"/>
          <w:bCs/>
        </w:rPr>
      </w:pPr>
    </w:p>
    <w:p w:rsidR="00406898" w:rsidRPr="00F230C0" w:rsidRDefault="00FC788B" w:rsidP="00406898">
      <w:pPr>
        <w:autoSpaceDE w:val="0"/>
        <w:autoSpaceDN w:val="0"/>
        <w:adjustRightInd w:val="0"/>
        <w:spacing w:after="0" w:line="240" w:lineRule="auto"/>
        <w:rPr>
          <w:rFonts w:cs="Times New Roman"/>
          <w:bCs/>
        </w:rPr>
      </w:pPr>
      <w:r>
        <w:rPr>
          <w:rFonts w:cs="Times New Roman"/>
          <w:bCs/>
        </w:rPr>
        <w:t xml:space="preserve">   </w:t>
      </w:r>
      <w:r w:rsidR="00406898" w:rsidRPr="00F230C0">
        <w:rPr>
          <w:rFonts w:cs="Times New Roman"/>
          <w:bCs/>
        </w:rPr>
        <w:t>Merit Awards will be given to any Act 93 employee who receives an annual performance evaluation of Proficient or Distinguished.</w:t>
      </w:r>
      <w:r w:rsidR="00DE03F5" w:rsidRPr="00F230C0">
        <w:rPr>
          <w:rFonts w:cs="Times New Roman"/>
          <w:bCs/>
        </w:rPr>
        <w:t xml:space="preserve"> </w:t>
      </w:r>
      <w:r w:rsidR="00406898" w:rsidRPr="00F230C0">
        <w:rPr>
          <w:rFonts w:cs="Times New Roman"/>
          <w:bCs/>
        </w:rPr>
        <w:t xml:space="preserve">For a Proficient rating, the individual will receive a </w:t>
      </w:r>
      <w:r w:rsidR="00406898" w:rsidRPr="00F230C0">
        <w:rPr>
          <w:rFonts w:cs="Times New Roman"/>
          <w:b/>
          <w:bCs/>
        </w:rPr>
        <w:t>(1% or enter alternate %)</w:t>
      </w:r>
      <w:r w:rsidR="00406898" w:rsidRPr="00F230C0">
        <w:rPr>
          <w:rFonts w:cs="Times New Roman"/>
          <w:bCs/>
        </w:rPr>
        <w:t xml:space="preserve"> increase and for a Distinguished rating, a (</w:t>
      </w:r>
      <w:r w:rsidR="00406898" w:rsidRPr="00F230C0">
        <w:rPr>
          <w:rFonts w:cs="Times New Roman"/>
          <w:b/>
          <w:bCs/>
        </w:rPr>
        <w:t>2%</w:t>
      </w:r>
      <w:r>
        <w:rPr>
          <w:rFonts w:cs="Times New Roman"/>
          <w:b/>
          <w:bCs/>
        </w:rPr>
        <w:t xml:space="preserve"> </w:t>
      </w:r>
      <w:r w:rsidR="00406898" w:rsidRPr="00F230C0">
        <w:rPr>
          <w:rFonts w:cs="Times New Roman"/>
          <w:b/>
          <w:bCs/>
        </w:rPr>
        <w:t>or alternate %)</w:t>
      </w:r>
      <w:r w:rsidR="00406898" w:rsidRPr="00F230C0">
        <w:rPr>
          <w:rFonts w:cs="Times New Roman"/>
          <w:bCs/>
        </w:rPr>
        <w:t xml:space="preserve"> increase.</w:t>
      </w:r>
      <w:r w:rsidR="00DE03F5" w:rsidRPr="00F230C0">
        <w:rPr>
          <w:rFonts w:cs="Times New Roman"/>
          <w:bCs/>
        </w:rPr>
        <w:t xml:space="preserve"> </w:t>
      </w:r>
      <w:r w:rsidR="00406898" w:rsidRPr="00F230C0">
        <w:rPr>
          <w:rFonts w:cs="Times New Roman"/>
          <w:bCs/>
        </w:rPr>
        <w:t>A merit award is based on the recommendation of the Superintendent and shall be added to the base salary.</w:t>
      </w:r>
      <w:r w:rsidR="00DE03F5" w:rsidRPr="00F230C0">
        <w:rPr>
          <w:rFonts w:cs="Times New Roman"/>
          <w:bCs/>
        </w:rPr>
        <w:t xml:space="preserve"> </w:t>
      </w:r>
      <w:r w:rsidR="00406898" w:rsidRPr="00F230C0">
        <w:rPr>
          <w:rFonts w:cs="Times New Roman"/>
          <w:bCs/>
        </w:rPr>
        <w:t>The Board understands that adequate funding for merit awards must be set aside in the budget so that all Act 93 employees have an opportunity to earn the merit awards.</w:t>
      </w:r>
    </w:p>
    <w:p w:rsidR="00406898" w:rsidRPr="00F230C0" w:rsidRDefault="00406898" w:rsidP="00406898">
      <w:pPr>
        <w:autoSpaceDE w:val="0"/>
        <w:autoSpaceDN w:val="0"/>
        <w:adjustRightInd w:val="0"/>
        <w:spacing w:after="0" w:line="240" w:lineRule="auto"/>
        <w:rPr>
          <w:rFonts w:cs="Times New Roman"/>
          <w:bCs/>
        </w:rPr>
      </w:pPr>
    </w:p>
    <w:p w:rsidR="00406898" w:rsidRPr="00F230C0" w:rsidRDefault="00406898" w:rsidP="00406898">
      <w:pPr>
        <w:pStyle w:val="ListParagraph"/>
        <w:numPr>
          <w:ilvl w:val="0"/>
          <w:numId w:val="3"/>
        </w:numPr>
        <w:autoSpaceDE w:val="0"/>
        <w:autoSpaceDN w:val="0"/>
        <w:adjustRightInd w:val="0"/>
        <w:spacing w:after="0" w:line="240" w:lineRule="auto"/>
        <w:rPr>
          <w:rFonts w:cs="Times New Roman"/>
          <w:bCs/>
        </w:rPr>
      </w:pPr>
      <w:r w:rsidRPr="00F230C0">
        <w:rPr>
          <w:rFonts w:cs="Times New Roman"/>
          <w:bCs/>
        </w:rPr>
        <w:t>A yearly appraisal of Act 93 employee salaries will be conducted to assure that no Act 93 employee will make less per diem than any othe</w:t>
      </w:r>
      <w:r w:rsidR="00C373D3">
        <w:rPr>
          <w:rFonts w:cs="Times New Roman"/>
          <w:bCs/>
        </w:rPr>
        <w:t>r professional employee in the D</w:t>
      </w:r>
      <w:r w:rsidRPr="00F230C0">
        <w:rPr>
          <w:rFonts w:cs="Times New Roman"/>
          <w:bCs/>
        </w:rPr>
        <w:t>istrict with the same number of years of education and experience.</w:t>
      </w:r>
      <w:r w:rsidR="00DE03F5" w:rsidRPr="00F230C0">
        <w:rPr>
          <w:rFonts w:cs="Times New Roman"/>
          <w:bCs/>
        </w:rPr>
        <w:t xml:space="preserve"> </w:t>
      </w:r>
      <w:r w:rsidRPr="00F230C0">
        <w:rPr>
          <w:rFonts w:cs="Times New Roman"/>
          <w:bCs/>
        </w:rPr>
        <w:t xml:space="preserve">If it is discovered that an Act 93 employee is making less per diem, the Superintendent will </w:t>
      </w:r>
      <w:r w:rsidR="00C373D3">
        <w:rPr>
          <w:rFonts w:cs="Times New Roman"/>
          <w:bCs/>
        </w:rPr>
        <w:t>make</w:t>
      </w:r>
      <w:r w:rsidRPr="00F230C0">
        <w:rPr>
          <w:rFonts w:cs="Times New Roman"/>
          <w:bCs/>
        </w:rPr>
        <w:t xml:space="preserve"> the Board </w:t>
      </w:r>
      <w:r w:rsidR="00C373D3">
        <w:rPr>
          <w:rFonts w:cs="Times New Roman"/>
          <w:bCs/>
        </w:rPr>
        <w:t xml:space="preserve">aware </w:t>
      </w:r>
      <w:r w:rsidRPr="00F230C0">
        <w:rPr>
          <w:rFonts w:cs="Times New Roman"/>
          <w:bCs/>
        </w:rPr>
        <w:t>so that the employee’s salary can be adjusted so that he/she, at a minimum, is making the same if they were on the teacher</w:t>
      </w:r>
      <w:r w:rsidR="00C373D3">
        <w:rPr>
          <w:rFonts w:cs="Times New Roman"/>
          <w:bCs/>
        </w:rPr>
        <w:t>s’</w:t>
      </w:r>
      <w:r w:rsidRPr="00F230C0">
        <w:rPr>
          <w:rFonts w:cs="Times New Roman"/>
          <w:bCs/>
        </w:rPr>
        <w:t xml:space="preserve"> salary schedule given the same number of years of service and education.</w:t>
      </w:r>
    </w:p>
    <w:p w:rsidR="00406898" w:rsidRPr="00F230C0" w:rsidRDefault="00406898" w:rsidP="00406898">
      <w:pPr>
        <w:autoSpaceDE w:val="0"/>
        <w:autoSpaceDN w:val="0"/>
        <w:adjustRightInd w:val="0"/>
        <w:spacing w:after="0" w:line="240" w:lineRule="auto"/>
        <w:rPr>
          <w:rFonts w:cs="Times New Roman"/>
          <w:bCs/>
        </w:rPr>
      </w:pPr>
    </w:p>
    <w:p w:rsidR="00406898" w:rsidRPr="00797570" w:rsidRDefault="00406898" w:rsidP="00FC788B">
      <w:pPr>
        <w:autoSpaceDE w:val="0"/>
        <w:autoSpaceDN w:val="0"/>
        <w:adjustRightInd w:val="0"/>
        <w:spacing w:after="0" w:line="240" w:lineRule="auto"/>
        <w:ind w:left="720"/>
        <w:rPr>
          <w:rFonts w:cs="Times New Roman"/>
          <w:b/>
          <w:bCs/>
          <w:i/>
        </w:rPr>
      </w:pPr>
      <w:r w:rsidRPr="00797570">
        <w:rPr>
          <w:rFonts w:cs="Times New Roman"/>
          <w:b/>
          <w:bCs/>
          <w:i/>
        </w:rPr>
        <w:t>Example:</w:t>
      </w:r>
    </w:p>
    <w:p w:rsidR="00406898" w:rsidRPr="00F230C0" w:rsidRDefault="00406898" w:rsidP="00FC788B">
      <w:pPr>
        <w:autoSpaceDE w:val="0"/>
        <w:autoSpaceDN w:val="0"/>
        <w:adjustRightInd w:val="0"/>
        <w:spacing w:after="0" w:line="240" w:lineRule="auto"/>
        <w:ind w:left="720"/>
        <w:rPr>
          <w:rFonts w:cs="Times New Roman"/>
          <w:bCs/>
        </w:rPr>
      </w:pPr>
      <w:r w:rsidRPr="00F230C0">
        <w:rPr>
          <w:rFonts w:cs="Times New Roman"/>
          <w:bCs/>
        </w:rPr>
        <w:t xml:space="preserve">Principal </w:t>
      </w:r>
      <w:r w:rsidR="00C373D3">
        <w:rPr>
          <w:rFonts w:cs="Times New Roman"/>
          <w:bCs/>
        </w:rPr>
        <w:t>with 25 years of service and a m</w:t>
      </w:r>
      <w:r w:rsidRPr="00F230C0">
        <w:rPr>
          <w:rFonts w:cs="Times New Roman"/>
          <w:bCs/>
        </w:rPr>
        <w:t>aster</w:t>
      </w:r>
      <w:r w:rsidR="00C373D3">
        <w:rPr>
          <w:rFonts w:cs="Times New Roman"/>
          <w:bCs/>
        </w:rPr>
        <w:t>’</w:t>
      </w:r>
      <w:r w:rsidRPr="00F230C0">
        <w:rPr>
          <w:rFonts w:cs="Times New Roman"/>
          <w:bCs/>
        </w:rPr>
        <w:t>s plus 30 -</w:t>
      </w:r>
      <w:r w:rsidR="00DE03F5" w:rsidRPr="00F230C0">
        <w:rPr>
          <w:rFonts w:cs="Times New Roman"/>
          <w:bCs/>
        </w:rPr>
        <w:t xml:space="preserve"> </w:t>
      </w:r>
      <w:r w:rsidR="00C373D3">
        <w:rPr>
          <w:rFonts w:cs="Times New Roman"/>
          <w:bCs/>
        </w:rPr>
        <w:t>94,000 divided by 260-</w:t>
      </w:r>
      <w:r w:rsidRPr="00F230C0">
        <w:rPr>
          <w:rFonts w:cs="Times New Roman"/>
          <w:bCs/>
        </w:rPr>
        <w:t xml:space="preserve">day contract equals per </w:t>
      </w:r>
      <w:proofErr w:type="gramStart"/>
      <w:r w:rsidRPr="00F230C0">
        <w:rPr>
          <w:rFonts w:cs="Times New Roman"/>
          <w:bCs/>
        </w:rPr>
        <w:t>diem</w:t>
      </w:r>
      <w:proofErr w:type="gramEnd"/>
      <w:r w:rsidRPr="00F230C0">
        <w:rPr>
          <w:rFonts w:cs="Times New Roman"/>
          <w:bCs/>
        </w:rPr>
        <w:t xml:space="preserve"> salary of $361.54</w:t>
      </w:r>
    </w:p>
    <w:p w:rsidR="00406898" w:rsidRPr="00F230C0" w:rsidRDefault="00406898" w:rsidP="00FC788B">
      <w:pPr>
        <w:autoSpaceDE w:val="0"/>
        <w:autoSpaceDN w:val="0"/>
        <w:adjustRightInd w:val="0"/>
        <w:spacing w:after="0" w:line="240" w:lineRule="auto"/>
        <w:ind w:left="720"/>
        <w:rPr>
          <w:rFonts w:cs="Times New Roman"/>
          <w:bCs/>
        </w:rPr>
      </w:pPr>
    </w:p>
    <w:p w:rsidR="00406898" w:rsidRPr="00F230C0" w:rsidRDefault="00406898" w:rsidP="00FC788B">
      <w:pPr>
        <w:autoSpaceDE w:val="0"/>
        <w:autoSpaceDN w:val="0"/>
        <w:adjustRightInd w:val="0"/>
        <w:spacing w:after="0" w:line="240" w:lineRule="auto"/>
        <w:ind w:left="720"/>
        <w:rPr>
          <w:rFonts w:cs="Times New Roman"/>
          <w:bCs/>
        </w:rPr>
      </w:pPr>
      <w:r w:rsidRPr="00F230C0">
        <w:rPr>
          <w:rFonts w:cs="Times New Roman"/>
          <w:bCs/>
        </w:rPr>
        <w:t xml:space="preserve">Teacher in same district </w:t>
      </w:r>
      <w:r w:rsidR="00C373D3">
        <w:rPr>
          <w:rFonts w:cs="Times New Roman"/>
          <w:bCs/>
        </w:rPr>
        <w:t>with 25 years of service and a m</w:t>
      </w:r>
      <w:r w:rsidRPr="00F230C0">
        <w:rPr>
          <w:rFonts w:cs="Times New Roman"/>
          <w:bCs/>
        </w:rPr>
        <w:t>aster</w:t>
      </w:r>
      <w:r w:rsidR="00C373D3">
        <w:rPr>
          <w:rFonts w:cs="Times New Roman"/>
          <w:bCs/>
        </w:rPr>
        <w:t>’</w:t>
      </w:r>
      <w:r w:rsidRPr="00F230C0">
        <w:rPr>
          <w:rFonts w:cs="Times New Roman"/>
          <w:bCs/>
        </w:rPr>
        <w:t>s plus 30 -</w:t>
      </w:r>
      <w:r w:rsidR="00DE03F5" w:rsidRPr="00F230C0">
        <w:rPr>
          <w:rFonts w:cs="Times New Roman"/>
          <w:bCs/>
        </w:rPr>
        <w:t xml:space="preserve"> </w:t>
      </w:r>
      <w:r w:rsidR="00C373D3">
        <w:rPr>
          <w:rFonts w:cs="Times New Roman"/>
          <w:bCs/>
        </w:rPr>
        <w:t>80,000 divided by 184-</w:t>
      </w:r>
      <w:r w:rsidRPr="00F230C0">
        <w:rPr>
          <w:rFonts w:cs="Times New Roman"/>
          <w:bCs/>
        </w:rPr>
        <w:t>day contract equals per diem salary of $434.78</w:t>
      </w:r>
    </w:p>
    <w:p w:rsidR="00406898" w:rsidRPr="00F230C0" w:rsidRDefault="00406898" w:rsidP="00FC788B">
      <w:pPr>
        <w:autoSpaceDE w:val="0"/>
        <w:autoSpaceDN w:val="0"/>
        <w:adjustRightInd w:val="0"/>
        <w:spacing w:after="0" w:line="240" w:lineRule="auto"/>
        <w:ind w:left="720"/>
        <w:rPr>
          <w:rFonts w:cs="Times New Roman"/>
          <w:bCs/>
        </w:rPr>
      </w:pPr>
    </w:p>
    <w:p w:rsidR="00406898" w:rsidRPr="00F230C0" w:rsidRDefault="00406898" w:rsidP="00FC788B">
      <w:pPr>
        <w:autoSpaceDE w:val="0"/>
        <w:autoSpaceDN w:val="0"/>
        <w:adjustRightInd w:val="0"/>
        <w:spacing w:after="0" w:line="240" w:lineRule="auto"/>
        <w:ind w:left="720"/>
        <w:rPr>
          <w:rFonts w:cs="Times New Roman"/>
          <w:bCs/>
        </w:rPr>
      </w:pPr>
      <w:r w:rsidRPr="00F230C0">
        <w:rPr>
          <w:rFonts w:cs="Times New Roman"/>
          <w:bCs/>
        </w:rPr>
        <w:t>Thus principal’s salary should be adjusted to reflect extra time and responsibilities to a minimum of the teacher’s per diem or an adjustment of $73.24 per day or annual adjustment of $19,042.</w:t>
      </w:r>
    </w:p>
    <w:p w:rsidR="00406898" w:rsidRPr="00F230C0" w:rsidRDefault="00406898" w:rsidP="00FC788B">
      <w:pPr>
        <w:autoSpaceDE w:val="0"/>
        <w:autoSpaceDN w:val="0"/>
        <w:adjustRightInd w:val="0"/>
        <w:spacing w:after="0" w:line="240" w:lineRule="auto"/>
        <w:rPr>
          <w:rFonts w:cs="Times New Roman"/>
          <w:bCs/>
        </w:rPr>
      </w:pPr>
    </w:p>
    <w:p w:rsidR="00406898" w:rsidRPr="00F230C0" w:rsidRDefault="00406898" w:rsidP="00FC788B">
      <w:pPr>
        <w:autoSpaceDE w:val="0"/>
        <w:autoSpaceDN w:val="0"/>
        <w:adjustRightInd w:val="0"/>
        <w:spacing w:after="0" w:line="240" w:lineRule="auto"/>
        <w:ind w:left="720"/>
        <w:rPr>
          <w:rFonts w:cs="Times New Roman"/>
          <w:b/>
          <w:bCs/>
        </w:rPr>
      </w:pPr>
      <w:r w:rsidRPr="00F230C0">
        <w:rPr>
          <w:rFonts w:cs="Times New Roman"/>
          <w:b/>
          <w:bCs/>
        </w:rPr>
        <w:t>OPTION B:</w:t>
      </w:r>
    </w:p>
    <w:p w:rsidR="00406898" w:rsidRPr="00F230C0" w:rsidRDefault="00406898" w:rsidP="00FC788B">
      <w:pPr>
        <w:autoSpaceDE w:val="0"/>
        <w:autoSpaceDN w:val="0"/>
        <w:adjustRightInd w:val="0"/>
        <w:spacing w:after="0" w:line="240" w:lineRule="auto"/>
        <w:ind w:left="720"/>
        <w:rPr>
          <w:rFonts w:cs="Times New Roman"/>
          <w:b/>
          <w:bCs/>
        </w:rPr>
      </w:pPr>
    </w:p>
    <w:p w:rsidR="00406898" w:rsidRPr="00F230C0" w:rsidRDefault="00406898" w:rsidP="00FC788B">
      <w:pPr>
        <w:autoSpaceDE w:val="0"/>
        <w:autoSpaceDN w:val="0"/>
        <w:adjustRightInd w:val="0"/>
        <w:spacing w:after="0" w:line="240" w:lineRule="auto"/>
        <w:ind w:left="720"/>
        <w:rPr>
          <w:rFonts w:cs="Times New Roman"/>
        </w:rPr>
      </w:pPr>
      <w:r w:rsidRPr="00F230C0">
        <w:rPr>
          <w:rFonts w:cs="Times New Roman"/>
        </w:rPr>
        <w:t>Salary compensation for administrators, rated as proficient or above</w:t>
      </w:r>
      <w:r w:rsidR="00C373D3">
        <w:rPr>
          <w:rFonts w:cs="Times New Roman"/>
        </w:rPr>
        <w:t>,</w:t>
      </w:r>
      <w:r w:rsidRPr="00F230C0">
        <w:rPr>
          <w:rFonts w:cs="Times New Roman"/>
        </w:rPr>
        <w:t xml:space="preserve"> shall be increased as follows:</w:t>
      </w:r>
    </w:p>
    <w:p w:rsidR="00406898" w:rsidRPr="00F230C0" w:rsidRDefault="00406898" w:rsidP="00FC788B">
      <w:pPr>
        <w:autoSpaceDE w:val="0"/>
        <w:autoSpaceDN w:val="0"/>
        <w:adjustRightInd w:val="0"/>
        <w:spacing w:after="0" w:line="240" w:lineRule="auto"/>
        <w:ind w:left="720"/>
        <w:rPr>
          <w:rFonts w:cs="Times New Roman"/>
        </w:rPr>
      </w:pPr>
    </w:p>
    <w:p w:rsidR="00406898" w:rsidRPr="00F230C0" w:rsidRDefault="00406898" w:rsidP="00FC788B">
      <w:pPr>
        <w:autoSpaceDE w:val="0"/>
        <w:autoSpaceDN w:val="0"/>
        <w:adjustRightInd w:val="0"/>
        <w:spacing w:after="0" w:line="240" w:lineRule="auto"/>
        <w:ind w:left="720"/>
        <w:rPr>
          <w:rFonts w:cs="Times New Roman"/>
          <w:b/>
        </w:rPr>
      </w:pPr>
      <w:r w:rsidRPr="00F230C0">
        <w:rPr>
          <w:rFonts w:cs="Times New Roman"/>
        </w:rPr>
        <w:t>Year 1</w:t>
      </w:r>
      <w:r w:rsidRPr="00F230C0">
        <w:rPr>
          <w:rFonts w:cs="Times New Roman"/>
        </w:rPr>
        <w:tab/>
      </w:r>
      <w:r w:rsidRPr="00F230C0">
        <w:rPr>
          <w:rFonts w:cs="Times New Roman"/>
        </w:rPr>
        <w:tab/>
      </w:r>
      <w:r w:rsidR="00FC788B">
        <w:rPr>
          <w:rFonts w:cs="Times New Roman"/>
          <w:b/>
        </w:rPr>
        <w:t>(</w:t>
      </w:r>
      <w:r w:rsidRPr="00F230C0">
        <w:rPr>
          <w:rFonts w:cs="Times New Roman"/>
          <w:b/>
        </w:rPr>
        <w:t>1.5</w:t>
      </w:r>
      <w:r w:rsidR="00FC788B">
        <w:rPr>
          <w:rFonts w:cs="Times New Roman"/>
          <w:b/>
        </w:rPr>
        <w:t>)</w:t>
      </w:r>
      <w:r w:rsidRPr="00F230C0">
        <w:rPr>
          <w:rFonts w:cs="Times New Roman"/>
        </w:rPr>
        <w:t xml:space="preserve"> x teachers’ % increase + potential merit award</w:t>
      </w:r>
    </w:p>
    <w:p w:rsidR="00406898" w:rsidRPr="00F230C0" w:rsidRDefault="00406898" w:rsidP="00FC788B">
      <w:pPr>
        <w:autoSpaceDE w:val="0"/>
        <w:autoSpaceDN w:val="0"/>
        <w:adjustRightInd w:val="0"/>
        <w:spacing w:after="0" w:line="240" w:lineRule="auto"/>
        <w:ind w:left="720"/>
        <w:rPr>
          <w:rFonts w:cs="Times New Roman"/>
        </w:rPr>
      </w:pPr>
      <w:r w:rsidRPr="00F230C0">
        <w:rPr>
          <w:rFonts w:cs="Times New Roman"/>
        </w:rPr>
        <w:t>Year 2</w:t>
      </w:r>
      <w:r w:rsidRPr="00F230C0">
        <w:rPr>
          <w:rFonts w:cs="Times New Roman"/>
        </w:rPr>
        <w:tab/>
      </w:r>
      <w:r w:rsidRPr="00F230C0">
        <w:rPr>
          <w:rFonts w:cs="Times New Roman"/>
        </w:rPr>
        <w:tab/>
      </w:r>
      <w:r w:rsidR="00FC788B">
        <w:rPr>
          <w:rFonts w:cs="Times New Roman"/>
          <w:b/>
        </w:rPr>
        <w:t>(</w:t>
      </w:r>
      <w:r w:rsidR="00FC788B" w:rsidRPr="00F230C0">
        <w:rPr>
          <w:rFonts w:cs="Times New Roman"/>
          <w:b/>
        </w:rPr>
        <w:t>1.5</w:t>
      </w:r>
      <w:r w:rsidR="00FC788B">
        <w:rPr>
          <w:rFonts w:cs="Times New Roman"/>
          <w:b/>
        </w:rPr>
        <w:t>)</w:t>
      </w:r>
      <w:r w:rsidR="00FC788B" w:rsidRPr="00F230C0">
        <w:rPr>
          <w:rFonts w:cs="Times New Roman"/>
        </w:rPr>
        <w:t xml:space="preserve"> </w:t>
      </w:r>
      <w:r w:rsidRPr="00F230C0">
        <w:rPr>
          <w:rFonts w:cs="Times New Roman"/>
        </w:rPr>
        <w:t>x teachers’ % increase + potential merit award</w:t>
      </w:r>
      <w:r w:rsidR="00DE03F5" w:rsidRPr="00F230C0">
        <w:rPr>
          <w:rFonts w:cs="Times New Roman"/>
        </w:rPr>
        <w:t xml:space="preserve"> </w:t>
      </w:r>
    </w:p>
    <w:p w:rsidR="00406898" w:rsidRPr="00F230C0" w:rsidRDefault="00406898" w:rsidP="00FC788B">
      <w:pPr>
        <w:autoSpaceDE w:val="0"/>
        <w:autoSpaceDN w:val="0"/>
        <w:adjustRightInd w:val="0"/>
        <w:spacing w:after="0" w:line="240" w:lineRule="auto"/>
        <w:ind w:left="720"/>
        <w:rPr>
          <w:rFonts w:cs="Times New Roman"/>
        </w:rPr>
      </w:pPr>
      <w:r w:rsidRPr="00F230C0">
        <w:rPr>
          <w:rFonts w:cs="Times New Roman"/>
        </w:rPr>
        <w:t>Year 3</w:t>
      </w:r>
      <w:r w:rsidRPr="00F230C0">
        <w:rPr>
          <w:rFonts w:cs="Times New Roman"/>
        </w:rPr>
        <w:tab/>
      </w:r>
      <w:r w:rsidRPr="00F230C0">
        <w:rPr>
          <w:rFonts w:cs="Times New Roman"/>
        </w:rPr>
        <w:tab/>
      </w:r>
      <w:r w:rsidR="00FC788B">
        <w:rPr>
          <w:rFonts w:cs="Times New Roman"/>
          <w:b/>
        </w:rPr>
        <w:t>(</w:t>
      </w:r>
      <w:r w:rsidR="00FC788B" w:rsidRPr="00F230C0">
        <w:rPr>
          <w:rFonts w:cs="Times New Roman"/>
          <w:b/>
        </w:rPr>
        <w:t>1.5</w:t>
      </w:r>
      <w:r w:rsidR="00FC788B">
        <w:rPr>
          <w:rFonts w:cs="Times New Roman"/>
          <w:b/>
        </w:rPr>
        <w:t>)</w:t>
      </w:r>
      <w:r w:rsidR="00FC788B" w:rsidRPr="00F230C0">
        <w:rPr>
          <w:rFonts w:cs="Times New Roman"/>
        </w:rPr>
        <w:t xml:space="preserve"> </w:t>
      </w:r>
      <w:r w:rsidRPr="00F230C0">
        <w:rPr>
          <w:rFonts w:cs="Times New Roman"/>
        </w:rPr>
        <w:t>x teachers’ % increase + potential merit award</w:t>
      </w:r>
      <w:r w:rsidR="00DE03F5" w:rsidRPr="00F230C0">
        <w:rPr>
          <w:rFonts w:cs="Times New Roman"/>
        </w:rPr>
        <w:t xml:space="preserve"> </w:t>
      </w:r>
    </w:p>
    <w:p w:rsidR="00406898" w:rsidRPr="00F230C0" w:rsidRDefault="00406898" w:rsidP="00FC788B">
      <w:pPr>
        <w:autoSpaceDE w:val="0"/>
        <w:autoSpaceDN w:val="0"/>
        <w:adjustRightInd w:val="0"/>
        <w:spacing w:after="0" w:line="240" w:lineRule="auto"/>
        <w:ind w:left="720"/>
        <w:rPr>
          <w:rFonts w:cs="Times New Roman"/>
        </w:rPr>
      </w:pPr>
      <w:r w:rsidRPr="00F230C0">
        <w:rPr>
          <w:rFonts w:cs="Times New Roman"/>
        </w:rPr>
        <w:t>Year 4</w:t>
      </w:r>
      <w:r w:rsidRPr="00F230C0">
        <w:rPr>
          <w:rFonts w:cs="Times New Roman"/>
        </w:rPr>
        <w:tab/>
      </w:r>
      <w:r w:rsidRPr="00F230C0">
        <w:rPr>
          <w:rFonts w:cs="Times New Roman"/>
        </w:rPr>
        <w:tab/>
      </w:r>
      <w:r w:rsidR="00FC788B">
        <w:rPr>
          <w:rFonts w:cs="Times New Roman"/>
          <w:b/>
        </w:rPr>
        <w:t>(</w:t>
      </w:r>
      <w:r w:rsidR="00FC788B" w:rsidRPr="00F230C0">
        <w:rPr>
          <w:rFonts w:cs="Times New Roman"/>
          <w:b/>
        </w:rPr>
        <w:t>1.5</w:t>
      </w:r>
      <w:r w:rsidR="00FC788B">
        <w:rPr>
          <w:rFonts w:cs="Times New Roman"/>
          <w:b/>
        </w:rPr>
        <w:t>)</w:t>
      </w:r>
      <w:r w:rsidR="00FC788B" w:rsidRPr="00F230C0">
        <w:rPr>
          <w:rFonts w:cs="Times New Roman"/>
        </w:rPr>
        <w:t xml:space="preserve"> </w:t>
      </w:r>
      <w:r w:rsidRPr="00F230C0">
        <w:rPr>
          <w:rFonts w:cs="Times New Roman"/>
        </w:rPr>
        <w:t>x teachers’ % increase + potential merit award</w:t>
      </w:r>
      <w:r w:rsidR="00DE03F5" w:rsidRPr="00F230C0">
        <w:rPr>
          <w:rFonts w:cs="Times New Roman"/>
        </w:rPr>
        <w:t xml:space="preserve"> </w:t>
      </w:r>
    </w:p>
    <w:p w:rsidR="00406898" w:rsidRPr="00F230C0" w:rsidRDefault="00406898" w:rsidP="00406898">
      <w:pPr>
        <w:autoSpaceDE w:val="0"/>
        <w:autoSpaceDN w:val="0"/>
        <w:adjustRightInd w:val="0"/>
        <w:spacing w:after="0" w:line="240" w:lineRule="auto"/>
        <w:ind w:left="720"/>
        <w:rPr>
          <w:rFonts w:cs="Times New Roman"/>
        </w:rPr>
      </w:pPr>
    </w:p>
    <w:p w:rsidR="00406898" w:rsidRPr="00F230C0" w:rsidRDefault="009011E5" w:rsidP="00406898">
      <w:pPr>
        <w:autoSpaceDE w:val="0"/>
        <w:autoSpaceDN w:val="0"/>
        <w:adjustRightInd w:val="0"/>
        <w:spacing w:after="0" w:line="240" w:lineRule="auto"/>
        <w:rPr>
          <w:rFonts w:cs="Times New Roman"/>
          <w:bCs/>
        </w:rPr>
      </w:pPr>
      <w:r>
        <w:rPr>
          <w:rFonts w:cs="Times New Roman"/>
          <w:bCs/>
        </w:rPr>
        <w:t xml:space="preserve">   </w:t>
      </w:r>
      <w:r w:rsidR="00406898" w:rsidRPr="00F230C0">
        <w:rPr>
          <w:rFonts w:cs="Times New Roman"/>
          <w:bCs/>
        </w:rPr>
        <w:t>Any Act 93 employee receiving a final performance evaluation of Needs Improvement or Failing will not be entitled to any base or merit increases for the year following the evaluation.</w:t>
      </w:r>
      <w:r w:rsidR="00DE03F5" w:rsidRPr="00F230C0">
        <w:rPr>
          <w:rFonts w:cs="Times New Roman"/>
          <w:bCs/>
        </w:rPr>
        <w:t xml:space="preserve"> </w:t>
      </w:r>
      <w:r w:rsidR="00406898" w:rsidRPr="00F230C0">
        <w:rPr>
          <w:rFonts w:cs="Times New Roman"/>
          <w:bCs/>
        </w:rPr>
        <w:t>It is also understood that any individual in the Needs Improvement or Failing categories will be provided with an Improveme</w:t>
      </w:r>
      <w:r w:rsidR="00C373D3">
        <w:rPr>
          <w:rFonts w:cs="Times New Roman"/>
          <w:bCs/>
        </w:rPr>
        <w:t>nt Plan and the support of the D</w:t>
      </w:r>
      <w:r w:rsidR="00406898" w:rsidRPr="00F230C0">
        <w:rPr>
          <w:rFonts w:cs="Times New Roman"/>
          <w:bCs/>
        </w:rPr>
        <w:t>istrict to return to proficiency status.</w:t>
      </w:r>
    </w:p>
    <w:p w:rsidR="00406898" w:rsidRPr="00F230C0" w:rsidRDefault="00406898" w:rsidP="00406898">
      <w:pPr>
        <w:autoSpaceDE w:val="0"/>
        <w:autoSpaceDN w:val="0"/>
        <w:adjustRightInd w:val="0"/>
        <w:spacing w:after="0" w:line="240" w:lineRule="auto"/>
        <w:rPr>
          <w:rFonts w:cs="Times New Roman"/>
          <w:bCs/>
        </w:rPr>
      </w:pPr>
    </w:p>
    <w:p w:rsidR="00406898" w:rsidRPr="00F230C0" w:rsidRDefault="009011E5" w:rsidP="00406898">
      <w:pPr>
        <w:autoSpaceDE w:val="0"/>
        <w:autoSpaceDN w:val="0"/>
        <w:adjustRightInd w:val="0"/>
        <w:spacing w:after="0" w:line="240" w:lineRule="auto"/>
        <w:rPr>
          <w:rFonts w:cs="Times New Roman"/>
          <w:bCs/>
        </w:rPr>
      </w:pPr>
      <w:r>
        <w:rPr>
          <w:rFonts w:cs="Times New Roman"/>
          <w:bCs/>
        </w:rPr>
        <w:t xml:space="preserve">   </w:t>
      </w:r>
      <w:r w:rsidR="00406898" w:rsidRPr="00F230C0">
        <w:rPr>
          <w:rFonts w:cs="Times New Roman"/>
          <w:bCs/>
        </w:rPr>
        <w:t>Merit Awards will be given to any Act 93 employee who receives an annual performance evaluation of Proficient or Distinguished.</w:t>
      </w:r>
      <w:r w:rsidR="00DE03F5" w:rsidRPr="00F230C0">
        <w:rPr>
          <w:rFonts w:cs="Times New Roman"/>
          <w:bCs/>
        </w:rPr>
        <w:t xml:space="preserve"> </w:t>
      </w:r>
      <w:r w:rsidR="00406898" w:rsidRPr="00F230C0">
        <w:rPr>
          <w:rFonts w:cs="Times New Roman"/>
          <w:bCs/>
        </w:rPr>
        <w:t xml:space="preserve">For a Proficient rating, the individual will receive a </w:t>
      </w:r>
      <w:r w:rsidR="00406898" w:rsidRPr="00F230C0">
        <w:rPr>
          <w:rFonts w:cs="Times New Roman"/>
          <w:b/>
          <w:bCs/>
        </w:rPr>
        <w:t>(1% or enter alternate %)</w:t>
      </w:r>
      <w:r w:rsidR="00406898" w:rsidRPr="00F230C0">
        <w:rPr>
          <w:rFonts w:cs="Times New Roman"/>
          <w:bCs/>
        </w:rPr>
        <w:t xml:space="preserve"> increase and for a Distinguished rating, a </w:t>
      </w:r>
      <w:r w:rsidR="00406898" w:rsidRPr="00E96536">
        <w:rPr>
          <w:rFonts w:cs="Times New Roman"/>
          <w:b/>
          <w:bCs/>
        </w:rPr>
        <w:t>(</w:t>
      </w:r>
      <w:r w:rsidR="00406898" w:rsidRPr="00F230C0">
        <w:rPr>
          <w:rFonts w:cs="Times New Roman"/>
          <w:b/>
          <w:bCs/>
        </w:rPr>
        <w:t>2%</w:t>
      </w:r>
      <w:r>
        <w:rPr>
          <w:rFonts w:cs="Times New Roman"/>
          <w:b/>
          <w:bCs/>
        </w:rPr>
        <w:t xml:space="preserve"> </w:t>
      </w:r>
      <w:r w:rsidR="00406898" w:rsidRPr="00F230C0">
        <w:rPr>
          <w:rFonts w:cs="Times New Roman"/>
          <w:b/>
          <w:bCs/>
        </w:rPr>
        <w:t>or alternate %)</w:t>
      </w:r>
      <w:r w:rsidR="00406898" w:rsidRPr="00F230C0">
        <w:rPr>
          <w:rFonts w:cs="Times New Roman"/>
          <w:bCs/>
        </w:rPr>
        <w:t xml:space="preserve"> increase.</w:t>
      </w:r>
      <w:r w:rsidR="00DE03F5" w:rsidRPr="00F230C0">
        <w:rPr>
          <w:rFonts w:cs="Times New Roman"/>
          <w:bCs/>
        </w:rPr>
        <w:t xml:space="preserve"> </w:t>
      </w:r>
      <w:r w:rsidR="00406898" w:rsidRPr="00F230C0">
        <w:rPr>
          <w:rFonts w:cs="Times New Roman"/>
          <w:bCs/>
        </w:rPr>
        <w:t>A merit award is based on the recommendation of the Superintendent and shall be added to the base salary.</w:t>
      </w:r>
      <w:r w:rsidR="00DE03F5" w:rsidRPr="00F230C0">
        <w:rPr>
          <w:rFonts w:cs="Times New Roman"/>
          <w:bCs/>
        </w:rPr>
        <w:t xml:space="preserve"> </w:t>
      </w:r>
      <w:r w:rsidR="00406898" w:rsidRPr="00F230C0">
        <w:rPr>
          <w:rFonts w:cs="Times New Roman"/>
          <w:bCs/>
        </w:rPr>
        <w:t>The Board understands that adequate funding for merit awards must be set aside in the budget so that all Act 93 employees have an opportunity to earn the merit awards.</w:t>
      </w:r>
    </w:p>
    <w:p w:rsidR="00406898" w:rsidRPr="00F230C0" w:rsidRDefault="00406898" w:rsidP="00406898">
      <w:pPr>
        <w:autoSpaceDE w:val="0"/>
        <w:autoSpaceDN w:val="0"/>
        <w:adjustRightInd w:val="0"/>
        <w:spacing w:after="0" w:line="240" w:lineRule="auto"/>
        <w:rPr>
          <w:rFonts w:cs="Times New Roman"/>
          <w:bCs/>
        </w:rPr>
      </w:pPr>
    </w:p>
    <w:p w:rsidR="00406898" w:rsidRPr="00F230C0" w:rsidRDefault="00406898" w:rsidP="00406898">
      <w:pPr>
        <w:pStyle w:val="ListParagraph"/>
        <w:numPr>
          <w:ilvl w:val="0"/>
          <w:numId w:val="3"/>
        </w:numPr>
        <w:autoSpaceDE w:val="0"/>
        <w:autoSpaceDN w:val="0"/>
        <w:adjustRightInd w:val="0"/>
        <w:spacing w:after="0" w:line="240" w:lineRule="auto"/>
        <w:rPr>
          <w:rFonts w:cs="Times New Roman"/>
          <w:bCs/>
        </w:rPr>
      </w:pPr>
      <w:r w:rsidRPr="00F230C0">
        <w:rPr>
          <w:rFonts w:cs="Times New Roman"/>
          <w:bCs/>
        </w:rPr>
        <w:t>A yearly appraisal of Act 93 employee salaries will be conducted to assure that no Act 93 employee will make less per diem than any other professional employee in the district with the same number of years of education and experience.</w:t>
      </w:r>
      <w:r w:rsidR="00DE03F5" w:rsidRPr="00F230C0">
        <w:rPr>
          <w:rFonts w:cs="Times New Roman"/>
          <w:bCs/>
        </w:rPr>
        <w:t xml:space="preserve"> </w:t>
      </w:r>
      <w:r w:rsidRPr="00F230C0">
        <w:rPr>
          <w:rFonts w:cs="Times New Roman"/>
          <w:bCs/>
        </w:rPr>
        <w:t xml:space="preserve">If it is discovered that an Act 93 employee is making less per diem, the Superintendent will </w:t>
      </w:r>
      <w:r w:rsidR="00C373D3">
        <w:rPr>
          <w:rFonts w:cs="Times New Roman"/>
          <w:bCs/>
        </w:rPr>
        <w:t>make</w:t>
      </w:r>
      <w:r w:rsidRPr="00F230C0">
        <w:rPr>
          <w:rFonts w:cs="Times New Roman"/>
          <w:bCs/>
        </w:rPr>
        <w:t xml:space="preserve"> the Board</w:t>
      </w:r>
      <w:r w:rsidR="00797570">
        <w:rPr>
          <w:rFonts w:cs="Times New Roman"/>
          <w:bCs/>
        </w:rPr>
        <w:t xml:space="preserve"> aware</w:t>
      </w:r>
      <w:r w:rsidRPr="00F230C0">
        <w:rPr>
          <w:rFonts w:cs="Times New Roman"/>
          <w:bCs/>
        </w:rPr>
        <w:t xml:space="preserve"> so that the employee’s salary can be adjusted so that he/she, at a minimum, is making the same if they were on the teacher</w:t>
      </w:r>
      <w:r w:rsidR="00797570">
        <w:rPr>
          <w:rFonts w:cs="Times New Roman"/>
          <w:bCs/>
        </w:rPr>
        <w:t>s’</w:t>
      </w:r>
      <w:r w:rsidRPr="00F230C0">
        <w:rPr>
          <w:rFonts w:cs="Times New Roman"/>
          <w:bCs/>
        </w:rPr>
        <w:t xml:space="preserve"> salary schedule given the same number of years of service and education.</w:t>
      </w:r>
    </w:p>
    <w:p w:rsidR="00406898" w:rsidRPr="00F230C0" w:rsidRDefault="00406898" w:rsidP="00406898">
      <w:pPr>
        <w:autoSpaceDE w:val="0"/>
        <w:autoSpaceDN w:val="0"/>
        <w:adjustRightInd w:val="0"/>
        <w:spacing w:after="0" w:line="240" w:lineRule="auto"/>
        <w:rPr>
          <w:rFonts w:cs="Times New Roman"/>
          <w:bCs/>
        </w:rPr>
      </w:pPr>
    </w:p>
    <w:p w:rsidR="00406898" w:rsidRPr="00797570" w:rsidRDefault="00406898" w:rsidP="009011E5">
      <w:pPr>
        <w:autoSpaceDE w:val="0"/>
        <w:autoSpaceDN w:val="0"/>
        <w:adjustRightInd w:val="0"/>
        <w:spacing w:after="0" w:line="240" w:lineRule="auto"/>
        <w:ind w:left="720"/>
        <w:rPr>
          <w:rFonts w:cs="Times New Roman"/>
          <w:b/>
          <w:bCs/>
          <w:i/>
        </w:rPr>
      </w:pPr>
      <w:r w:rsidRPr="00797570">
        <w:rPr>
          <w:rFonts w:cs="Times New Roman"/>
          <w:b/>
          <w:bCs/>
          <w:i/>
        </w:rPr>
        <w:t>Example:</w:t>
      </w:r>
    </w:p>
    <w:p w:rsidR="00406898" w:rsidRPr="00F230C0" w:rsidRDefault="00406898" w:rsidP="009011E5">
      <w:pPr>
        <w:autoSpaceDE w:val="0"/>
        <w:autoSpaceDN w:val="0"/>
        <w:adjustRightInd w:val="0"/>
        <w:spacing w:after="0" w:line="240" w:lineRule="auto"/>
        <w:ind w:left="720"/>
        <w:rPr>
          <w:rFonts w:cs="Times New Roman"/>
          <w:bCs/>
        </w:rPr>
      </w:pPr>
      <w:r w:rsidRPr="00F230C0">
        <w:rPr>
          <w:rFonts w:cs="Times New Roman"/>
          <w:bCs/>
        </w:rPr>
        <w:t>Principal with 25 years of s</w:t>
      </w:r>
      <w:r w:rsidR="00797570">
        <w:rPr>
          <w:rFonts w:cs="Times New Roman"/>
          <w:bCs/>
        </w:rPr>
        <w:t>ervice and a m</w:t>
      </w:r>
      <w:r w:rsidRPr="00F230C0">
        <w:rPr>
          <w:rFonts w:cs="Times New Roman"/>
          <w:bCs/>
        </w:rPr>
        <w:t>aster</w:t>
      </w:r>
      <w:r w:rsidR="00797570">
        <w:rPr>
          <w:rFonts w:cs="Times New Roman"/>
          <w:bCs/>
        </w:rPr>
        <w:t>’</w:t>
      </w:r>
      <w:r w:rsidRPr="00F230C0">
        <w:rPr>
          <w:rFonts w:cs="Times New Roman"/>
          <w:bCs/>
        </w:rPr>
        <w:t>s plus 30 -</w:t>
      </w:r>
      <w:r w:rsidR="00DE03F5" w:rsidRPr="00F230C0">
        <w:rPr>
          <w:rFonts w:cs="Times New Roman"/>
          <w:bCs/>
        </w:rPr>
        <w:t xml:space="preserve"> </w:t>
      </w:r>
      <w:r w:rsidR="00797570">
        <w:rPr>
          <w:rFonts w:cs="Times New Roman"/>
          <w:bCs/>
        </w:rPr>
        <w:t>94,000 divided by 260-</w:t>
      </w:r>
      <w:r w:rsidRPr="00F230C0">
        <w:rPr>
          <w:rFonts w:cs="Times New Roman"/>
          <w:bCs/>
        </w:rPr>
        <w:t xml:space="preserve">day contract equals per </w:t>
      </w:r>
      <w:proofErr w:type="gramStart"/>
      <w:r w:rsidRPr="00F230C0">
        <w:rPr>
          <w:rFonts w:cs="Times New Roman"/>
          <w:bCs/>
        </w:rPr>
        <w:t>diem</w:t>
      </w:r>
      <w:proofErr w:type="gramEnd"/>
      <w:r w:rsidRPr="00F230C0">
        <w:rPr>
          <w:rFonts w:cs="Times New Roman"/>
          <w:bCs/>
        </w:rPr>
        <w:t xml:space="preserve"> salary of $361.54</w:t>
      </w:r>
    </w:p>
    <w:p w:rsidR="00406898" w:rsidRPr="00F230C0" w:rsidRDefault="00406898" w:rsidP="009011E5">
      <w:pPr>
        <w:autoSpaceDE w:val="0"/>
        <w:autoSpaceDN w:val="0"/>
        <w:adjustRightInd w:val="0"/>
        <w:spacing w:after="0" w:line="240" w:lineRule="auto"/>
        <w:ind w:left="720"/>
        <w:rPr>
          <w:rFonts w:cs="Times New Roman"/>
          <w:bCs/>
        </w:rPr>
      </w:pPr>
    </w:p>
    <w:p w:rsidR="00406898" w:rsidRPr="00F230C0" w:rsidRDefault="00406898" w:rsidP="009011E5">
      <w:pPr>
        <w:autoSpaceDE w:val="0"/>
        <w:autoSpaceDN w:val="0"/>
        <w:adjustRightInd w:val="0"/>
        <w:spacing w:after="0" w:line="240" w:lineRule="auto"/>
        <w:ind w:left="720"/>
        <w:rPr>
          <w:rFonts w:cs="Times New Roman"/>
          <w:bCs/>
        </w:rPr>
      </w:pPr>
      <w:r w:rsidRPr="00F230C0">
        <w:rPr>
          <w:rFonts w:cs="Times New Roman"/>
          <w:bCs/>
        </w:rPr>
        <w:t xml:space="preserve">Teacher in same district </w:t>
      </w:r>
      <w:r w:rsidR="00797570">
        <w:rPr>
          <w:rFonts w:cs="Times New Roman"/>
          <w:bCs/>
        </w:rPr>
        <w:t>with 25 years of service and a m</w:t>
      </w:r>
      <w:r w:rsidRPr="00F230C0">
        <w:rPr>
          <w:rFonts w:cs="Times New Roman"/>
          <w:bCs/>
        </w:rPr>
        <w:t>aster</w:t>
      </w:r>
      <w:r w:rsidR="00797570">
        <w:rPr>
          <w:rFonts w:cs="Times New Roman"/>
          <w:bCs/>
        </w:rPr>
        <w:t>’</w:t>
      </w:r>
      <w:r w:rsidRPr="00F230C0">
        <w:rPr>
          <w:rFonts w:cs="Times New Roman"/>
          <w:bCs/>
        </w:rPr>
        <w:t>s plus 30 -</w:t>
      </w:r>
      <w:r w:rsidR="00DE03F5" w:rsidRPr="00F230C0">
        <w:rPr>
          <w:rFonts w:cs="Times New Roman"/>
          <w:bCs/>
        </w:rPr>
        <w:t xml:space="preserve"> </w:t>
      </w:r>
      <w:r w:rsidR="00797570">
        <w:rPr>
          <w:rFonts w:cs="Times New Roman"/>
          <w:bCs/>
        </w:rPr>
        <w:t>80,000 divided by 184-</w:t>
      </w:r>
      <w:r w:rsidRPr="00F230C0">
        <w:rPr>
          <w:rFonts w:cs="Times New Roman"/>
          <w:bCs/>
        </w:rPr>
        <w:t>day contract equals per diem salary of $434.78</w:t>
      </w:r>
    </w:p>
    <w:p w:rsidR="00406898" w:rsidRPr="00F230C0" w:rsidRDefault="00406898" w:rsidP="009011E5">
      <w:pPr>
        <w:autoSpaceDE w:val="0"/>
        <w:autoSpaceDN w:val="0"/>
        <w:adjustRightInd w:val="0"/>
        <w:spacing w:after="0" w:line="240" w:lineRule="auto"/>
        <w:ind w:left="720"/>
        <w:rPr>
          <w:rFonts w:cs="Times New Roman"/>
          <w:bCs/>
        </w:rPr>
      </w:pPr>
    </w:p>
    <w:p w:rsidR="00406898" w:rsidRPr="00F230C0" w:rsidRDefault="00406898" w:rsidP="009011E5">
      <w:pPr>
        <w:autoSpaceDE w:val="0"/>
        <w:autoSpaceDN w:val="0"/>
        <w:adjustRightInd w:val="0"/>
        <w:spacing w:after="0" w:line="240" w:lineRule="auto"/>
        <w:ind w:left="720"/>
        <w:rPr>
          <w:rFonts w:cs="Times New Roman"/>
          <w:bCs/>
        </w:rPr>
      </w:pPr>
      <w:r w:rsidRPr="00F230C0">
        <w:rPr>
          <w:rFonts w:cs="Times New Roman"/>
          <w:bCs/>
        </w:rPr>
        <w:t>Thus principal’s salary should be adjusted to reflect extra time and responsibilities to a minimum of the teacher’s per diem or an adjustment of $73.24 per day or annual adjustment of $19,042.</w:t>
      </w:r>
    </w:p>
    <w:p w:rsidR="00406898" w:rsidRPr="00F230C0" w:rsidRDefault="00406898" w:rsidP="009011E5">
      <w:pPr>
        <w:autoSpaceDE w:val="0"/>
        <w:autoSpaceDN w:val="0"/>
        <w:adjustRightInd w:val="0"/>
        <w:spacing w:after="0" w:line="240" w:lineRule="auto"/>
        <w:ind w:left="720"/>
        <w:rPr>
          <w:rFonts w:cs="Times New Roman"/>
          <w:bCs/>
        </w:rPr>
      </w:pPr>
    </w:p>
    <w:p w:rsidR="00406898" w:rsidRPr="00F230C0" w:rsidRDefault="00406898" w:rsidP="009011E5">
      <w:pPr>
        <w:autoSpaceDE w:val="0"/>
        <w:autoSpaceDN w:val="0"/>
        <w:adjustRightInd w:val="0"/>
        <w:spacing w:after="0" w:line="240" w:lineRule="auto"/>
        <w:ind w:left="720"/>
        <w:rPr>
          <w:rFonts w:cs="Times New Roman"/>
          <w:b/>
          <w:bCs/>
        </w:rPr>
      </w:pPr>
      <w:r w:rsidRPr="00F230C0">
        <w:rPr>
          <w:rFonts w:cs="Times New Roman"/>
          <w:b/>
          <w:bCs/>
        </w:rPr>
        <w:t>OPTION C:</w:t>
      </w:r>
    </w:p>
    <w:p w:rsidR="00406898" w:rsidRPr="00F230C0" w:rsidRDefault="00406898" w:rsidP="009011E5">
      <w:pPr>
        <w:autoSpaceDE w:val="0"/>
        <w:autoSpaceDN w:val="0"/>
        <w:adjustRightInd w:val="0"/>
        <w:spacing w:after="0" w:line="240" w:lineRule="auto"/>
        <w:ind w:left="720"/>
        <w:rPr>
          <w:rFonts w:cs="Times New Roman"/>
          <w:b/>
          <w:bCs/>
        </w:rPr>
      </w:pPr>
    </w:p>
    <w:p w:rsidR="00406898" w:rsidRPr="00F230C0" w:rsidRDefault="00406898" w:rsidP="009011E5">
      <w:pPr>
        <w:autoSpaceDE w:val="0"/>
        <w:autoSpaceDN w:val="0"/>
        <w:adjustRightInd w:val="0"/>
        <w:spacing w:after="0" w:line="240" w:lineRule="auto"/>
        <w:ind w:left="720"/>
        <w:rPr>
          <w:rFonts w:cs="Times New Roman"/>
        </w:rPr>
      </w:pPr>
      <w:r w:rsidRPr="00F230C0">
        <w:rPr>
          <w:rFonts w:cs="Times New Roman"/>
        </w:rPr>
        <w:t>Salary compensation for administrators, rated as proficient or above</w:t>
      </w:r>
      <w:r w:rsidR="00797570">
        <w:rPr>
          <w:rFonts w:cs="Times New Roman"/>
        </w:rPr>
        <w:t>,</w:t>
      </w:r>
      <w:r w:rsidRPr="00F230C0">
        <w:rPr>
          <w:rFonts w:cs="Times New Roman"/>
        </w:rPr>
        <w:t xml:space="preserve"> shall be increased as follows:</w:t>
      </w:r>
    </w:p>
    <w:p w:rsidR="00406898" w:rsidRPr="00F230C0" w:rsidRDefault="00406898" w:rsidP="009011E5">
      <w:pPr>
        <w:autoSpaceDE w:val="0"/>
        <w:autoSpaceDN w:val="0"/>
        <w:adjustRightInd w:val="0"/>
        <w:spacing w:after="0" w:line="240" w:lineRule="auto"/>
        <w:ind w:left="720"/>
        <w:rPr>
          <w:rFonts w:cs="Times New Roman"/>
        </w:rPr>
      </w:pPr>
    </w:p>
    <w:p w:rsidR="00406898" w:rsidRPr="00F230C0" w:rsidRDefault="00406898" w:rsidP="009011E5">
      <w:pPr>
        <w:autoSpaceDE w:val="0"/>
        <w:autoSpaceDN w:val="0"/>
        <w:adjustRightInd w:val="0"/>
        <w:spacing w:after="0" w:line="240" w:lineRule="auto"/>
        <w:ind w:left="720"/>
        <w:rPr>
          <w:rFonts w:cs="Times New Roman"/>
          <w:b/>
        </w:rPr>
      </w:pPr>
      <w:r w:rsidRPr="00F230C0">
        <w:rPr>
          <w:rFonts w:cs="Times New Roman"/>
        </w:rPr>
        <w:t>Year 1</w:t>
      </w:r>
      <w:r w:rsidRPr="00F230C0">
        <w:rPr>
          <w:rFonts w:cs="Times New Roman"/>
        </w:rPr>
        <w:tab/>
      </w:r>
      <w:r w:rsidRPr="00F230C0">
        <w:rPr>
          <w:rFonts w:cs="Times New Roman"/>
        </w:rPr>
        <w:tab/>
        <w:t>Base increase equal to Act 1 index + potential merit award</w:t>
      </w:r>
    </w:p>
    <w:p w:rsidR="00406898" w:rsidRPr="00F230C0" w:rsidRDefault="00406898" w:rsidP="009011E5">
      <w:pPr>
        <w:autoSpaceDE w:val="0"/>
        <w:autoSpaceDN w:val="0"/>
        <w:adjustRightInd w:val="0"/>
        <w:spacing w:after="0" w:line="240" w:lineRule="auto"/>
        <w:ind w:left="720"/>
        <w:rPr>
          <w:rFonts w:cs="Times New Roman"/>
        </w:rPr>
      </w:pPr>
      <w:r w:rsidRPr="00F230C0">
        <w:rPr>
          <w:rFonts w:cs="Times New Roman"/>
        </w:rPr>
        <w:t>Year 2</w:t>
      </w:r>
      <w:r w:rsidRPr="00F230C0">
        <w:rPr>
          <w:rFonts w:cs="Times New Roman"/>
        </w:rPr>
        <w:tab/>
      </w:r>
      <w:r w:rsidRPr="00F230C0">
        <w:rPr>
          <w:rFonts w:cs="Times New Roman"/>
        </w:rPr>
        <w:tab/>
        <w:t>Base increase equal to Act 1 index + potential merit award</w:t>
      </w:r>
      <w:r w:rsidR="00DE03F5" w:rsidRPr="00F230C0">
        <w:rPr>
          <w:rFonts w:cs="Times New Roman"/>
        </w:rPr>
        <w:t xml:space="preserve"> </w:t>
      </w:r>
    </w:p>
    <w:p w:rsidR="00406898" w:rsidRPr="00F230C0" w:rsidRDefault="00406898" w:rsidP="009011E5">
      <w:pPr>
        <w:autoSpaceDE w:val="0"/>
        <w:autoSpaceDN w:val="0"/>
        <w:adjustRightInd w:val="0"/>
        <w:spacing w:after="0" w:line="240" w:lineRule="auto"/>
        <w:ind w:left="720"/>
        <w:rPr>
          <w:rFonts w:cs="Times New Roman"/>
        </w:rPr>
      </w:pPr>
      <w:r w:rsidRPr="00F230C0">
        <w:rPr>
          <w:rFonts w:cs="Times New Roman"/>
        </w:rPr>
        <w:t>Year 3</w:t>
      </w:r>
      <w:r w:rsidRPr="00F230C0">
        <w:rPr>
          <w:rFonts w:cs="Times New Roman"/>
        </w:rPr>
        <w:tab/>
      </w:r>
      <w:r w:rsidRPr="00F230C0">
        <w:rPr>
          <w:rFonts w:cs="Times New Roman"/>
        </w:rPr>
        <w:tab/>
        <w:t>Base increase equal to Act 1 index + potential merit award</w:t>
      </w:r>
      <w:r w:rsidR="00DE03F5" w:rsidRPr="00F230C0">
        <w:rPr>
          <w:rFonts w:cs="Times New Roman"/>
        </w:rPr>
        <w:t xml:space="preserve"> </w:t>
      </w:r>
    </w:p>
    <w:p w:rsidR="00406898" w:rsidRPr="00F230C0" w:rsidRDefault="00406898" w:rsidP="009011E5">
      <w:pPr>
        <w:autoSpaceDE w:val="0"/>
        <w:autoSpaceDN w:val="0"/>
        <w:adjustRightInd w:val="0"/>
        <w:spacing w:after="0" w:line="240" w:lineRule="auto"/>
        <w:ind w:left="720"/>
        <w:rPr>
          <w:rFonts w:cs="Times New Roman"/>
        </w:rPr>
      </w:pPr>
      <w:r w:rsidRPr="00F230C0">
        <w:rPr>
          <w:rFonts w:cs="Times New Roman"/>
        </w:rPr>
        <w:t>Year 4</w:t>
      </w:r>
      <w:r w:rsidRPr="00F230C0">
        <w:rPr>
          <w:rFonts w:cs="Times New Roman"/>
        </w:rPr>
        <w:tab/>
      </w:r>
      <w:r w:rsidRPr="00F230C0">
        <w:rPr>
          <w:rFonts w:cs="Times New Roman"/>
        </w:rPr>
        <w:tab/>
        <w:t>Base increase equal to Act 1 index + potential merit award</w:t>
      </w:r>
      <w:r w:rsidR="00DE03F5" w:rsidRPr="00F230C0">
        <w:rPr>
          <w:rFonts w:cs="Times New Roman"/>
        </w:rPr>
        <w:t xml:space="preserve"> </w:t>
      </w:r>
    </w:p>
    <w:p w:rsidR="00406898" w:rsidRPr="00F230C0" w:rsidRDefault="00406898" w:rsidP="00406898">
      <w:pPr>
        <w:autoSpaceDE w:val="0"/>
        <w:autoSpaceDN w:val="0"/>
        <w:adjustRightInd w:val="0"/>
        <w:spacing w:after="0" w:line="240" w:lineRule="auto"/>
        <w:ind w:left="720"/>
        <w:rPr>
          <w:rFonts w:cs="Times New Roman"/>
        </w:rPr>
      </w:pPr>
    </w:p>
    <w:p w:rsidR="00406898" w:rsidRPr="00F230C0" w:rsidRDefault="009011E5" w:rsidP="00406898">
      <w:pPr>
        <w:autoSpaceDE w:val="0"/>
        <w:autoSpaceDN w:val="0"/>
        <w:adjustRightInd w:val="0"/>
        <w:spacing w:after="0" w:line="240" w:lineRule="auto"/>
        <w:rPr>
          <w:rFonts w:cs="Times New Roman"/>
          <w:bCs/>
        </w:rPr>
      </w:pPr>
      <w:r>
        <w:rPr>
          <w:rFonts w:cs="Times New Roman"/>
          <w:bCs/>
        </w:rPr>
        <w:t xml:space="preserve">   </w:t>
      </w:r>
      <w:r w:rsidR="00406898" w:rsidRPr="00F230C0">
        <w:rPr>
          <w:rFonts w:cs="Times New Roman"/>
          <w:bCs/>
        </w:rPr>
        <w:t>Any Act 93 employee receiving a final performance evaluation of Needs Improvement or Failing will not be entitled to any base or merit increases for the year following the evaluation.</w:t>
      </w:r>
      <w:r w:rsidR="00DE03F5" w:rsidRPr="00F230C0">
        <w:rPr>
          <w:rFonts w:cs="Times New Roman"/>
          <w:bCs/>
        </w:rPr>
        <w:t xml:space="preserve"> </w:t>
      </w:r>
      <w:r w:rsidR="00406898" w:rsidRPr="00F230C0">
        <w:rPr>
          <w:rFonts w:cs="Times New Roman"/>
          <w:bCs/>
        </w:rPr>
        <w:t>It is also understood that any individual in the Needs Improvement or Failing categories will be provided with an Improvement Plan and the support of the district to return to proficiency status.</w:t>
      </w:r>
    </w:p>
    <w:p w:rsidR="00406898" w:rsidRPr="00F230C0" w:rsidRDefault="00406898" w:rsidP="00406898">
      <w:pPr>
        <w:autoSpaceDE w:val="0"/>
        <w:autoSpaceDN w:val="0"/>
        <w:adjustRightInd w:val="0"/>
        <w:spacing w:after="0" w:line="240" w:lineRule="auto"/>
        <w:rPr>
          <w:rFonts w:cs="Times New Roman"/>
          <w:bCs/>
        </w:rPr>
      </w:pPr>
    </w:p>
    <w:p w:rsidR="00406898" w:rsidRPr="00F230C0" w:rsidRDefault="009011E5" w:rsidP="00406898">
      <w:pPr>
        <w:autoSpaceDE w:val="0"/>
        <w:autoSpaceDN w:val="0"/>
        <w:adjustRightInd w:val="0"/>
        <w:spacing w:after="0" w:line="240" w:lineRule="auto"/>
        <w:rPr>
          <w:rFonts w:cs="Times New Roman"/>
          <w:bCs/>
        </w:rPr>
      </w:pPr>
      <w:r>
        <w:rPr>
          <w:rFonts w:cs="Times New Roman"/>
          <w:bCs/>
        </w:rPr>
        <w:t xml:space="preserve">   </w:t>
      </w:r>
      <w:r w:rsidR="00406898" w:rsidRPr="00F230C0">
        <w:rPr>
          <w:rFonts w:cs="Times New Roman"/>
          <w:bCs/>
        </w:rPr>
        <w:t>Merit Awards will be given to any Act 93 employee who receives an annual performance evaluation of Proficient or Distinguished.</w:t>
      </w:r>
      <w:r w:rsidR="00DE03F5" w:rsidRPr="00F230C0">
        <w:rPr>
          <w:rFonts w:cs="Times New Roman"/>
          <w:bCs/>
        </w:rPr>
        <w:t xml:space="preserve"> </w:t>
      </w:r>
      <w:r w:rsidR="00406898" w:rsidRPr="00F230C0">
        <w:rPr>
          <w:rFonts w:cs="Times New Roman"/>
          <w:bCs/>
        </w:rPr>
        <w:t xml:space="preserve">For a Proficient rating, the individual will receive a </w:t>
      </w:r>
      <w:r w:rsidR="00406898" w:rsidRPr="00F230C0">
        <w:rPr>
          <w:rFonts w:cs="Times New Roman"/>
          <w:b/>
          <w:bCs/>
        </w:rPr>
        <w:t>(1% or enter alternate %)</w:t>
      </w:r>
      <w:r w:rsidR="00406898" w:rsidRPr="00F230C0">
        <w:rPr>
          <w:rFonts w:cs="Times New Roman"/>
          <w:bCs/>
        </w:rPr>
        <w:t xml:space="preserve"> increase and for a Distinguished rating, a </w:t>
      </w:r>
      <w:r w:rsidR="00406898" w:rsidRPr="00E96536">
        <w:rPr>
          <w:rFonts w:cs="Times New Roman"/>
          <w:b/>
          <w:bCs/>
        </w:rPr>
        <w:t>(</w:t>
      </w:r>
      <w:r w:rsidR="00406898" w:rsidRPr="00F230C0">
        <w:rPr>
          <w:rFonts w:cs="Times New Roman"/>
          <w:b/>
          <w:bCs/>
        </w:rPr>
        <w:t>2%</w:t>
      </w:r>
      <w:r w:rsidR="00E96536">
        <w:rPr>
          <w:rFonts w:cs="Times New Roman"/>
          <w:b/>
          <w:bCs/>
        </w:rPr>
        <w:t xml:space="preserve"> </w:t>
      </w:r>
      <w:r w:rsidR="00406898" w:rsidRPr="00F230C0">
        <w:rPr>
          <w:rFonts w:cs="Times New Roman"/>
          <w:b/>
          <w:bCs/>
        </w:rPr>
        <w:t>or alternate %)</w:t>
      </w:r>
      <w:r w:rsidR="00406898" w:rsidRPr="00F230C0">
        <w:rPr>
          <w:rFonts w:cs="Times New Roman"/>
          <w:bCs/>
        </w:rPr>
        <w:t xml:space="preserve"> increase.</w:t>
      </w:r>
      <w:r w:rsidR="00DE03F5" w:rsidRPr="00F230C0">
        <w:rPr>
          <w:rFonts w:cs="Times New Roman"/>
          <w:bCs/>
        </w:rPr>
        <w:t xml:space="preserve"> </w:t>
      </w:r>
      <w:r w:rsidR="00406898" w:rsidRPr="00F230C0">
        <w:rPr>
          <w:rFonts w:cs="Times New Roman"/>
          <w:bCs/>
        </w:rPr>
        <w:t xml:space="preserve">A merit award is based on the </w:t>
      </w:r>
      <w:r w:rsidR="00406898" w:rsidRPr="00F230C0">
        <w:rPr>
          <w:rFonts w:cs="Times New Roman"/>
          <w:bCs/>
        </w:rPr>
        <w:lastRenderedPageBreak/>
        <w:t>recommendation of the Superintendent and shall be added to the base salary.</w:t>
      </w:r>
      <w:r w:rsidR="00DE03F5" w:rsidRPr="00F230C0">
        <w:rPr>
          <w:rFonts w:cs="Times New Roman"/>
          <w:bCs/>
        </w:rPr>
        <w:t xml:space="preserve"> </w:t>
      </w:r>
      <w:r w:rsidR="00406898" w:rsidRPr="00F230C0">
        <w:rPr>
          <w:rFonts w:cs="Times New Roman"/>
          <w:bCs/>
        </w:rPr>
        <w:t>The Board understands that adequate funding for merit awards must be set aside in the budget so that all Act 93 employees have an opportunity to earn the merit awards.</w:t>
      </w:r>
    </w:p>
    <w:p w:rsidR="00406898" w:rsidRPr="00F230C0" w:rsidRDefault="00406898" w:rsidP="00406898">
      <w:pPr>
        <w:autoSpaceDE w:val="0"/>
        <w:autoSpaceDN w:val="0"/>
        <w:adjustRightInd w:val="0"/>
        <w:spacing w:after="0" w:line="240" w:lineRule="auto"/>
        <w:rPr>
          <w:rFonts w:cs="Times New Roman"/>
          <w:bCs/>
        </w:rPr>
      </w:pPr>
    </w:p>
    <w:p w:rsidR="00406898" w:rsidRPr="00F230C0" w:rsidRDefault="00406898" w:rsidP="00406898">
      <w:pPr>
        <w:pStyle w:val="ListParagraph"/>
        <w:numPr>
          <w:ilvl w:val="0"/>
          <w:numId w:val="3"/>
        </w:numPr>
        <w:autoSpaceDE w:val="0"/>
        <w:autoSpaceDN w:val="0"/>
        <w:adjustRightInd w:val="0"/>
        <w:spacing w:after="0" w:line="240" w:lineRule="auto"/>
        <w:rPr>
          <w:rFonts w:cs="Times New Roman"/>
          <w:bCs/>
        </w:rPr>
      </w:pPr>
      <w:r w:rsidRPr="00F230C0">
        <w:rPr>
          <w:rFonts w:cs="Times New Roman"/>
          <w:bCs/>
        </w:rPr>
        <w:t>A yearly appraisal of Act 93 employee salaries will be conducted to assure that no Act 93 employee will make less per diem than any other professional employee in the district with the same number of years of education and experience.</w:t>
      </w:r>
      <w:r w:rsidR="00DE03F5" w:rsidRPr="00F230C0">
        <w:rPr>
          <w:rFonts w:cs="Times New Roman"/>
          <w:bCs/>
        </w:rPr>
        <w:t xml:space="preserve"> </w:t>
      </w:r>
      <w:r w:rsidRPr="00F230C0">
        <w:rPr>
          <w:rFonts w:cs="Times New Roman"/>
          <w:bCs/>
        </w:rPr>
        <w:t xml:space="preserve">If it is discovered that an Act 93 employee is making less per diem, the Superintendent </w:t>
      </w:r>
      <w:r w:rsidR="006D7642">
        <w:rPr>
          <w:rFonts w:cs="Times New Roman"/>
          <w:bCs/>
        </w:rPr>
        <w:t xml:space="preserve">will </w:t>
      </w:r>
      <w:r w:rsidR="00797570">
        <w:rPr>
          <w:rFonts w:cs="Times New Roman"/>
          <w:bCs/>
        </w:rPr>
        <w:t>make</w:t>
      </w:r>
      <w:r w:rsidRPr="00F230C0">
        <w:rPr>
          <w:rFonts w:cs="Times New Roman"/>
          <w:bCs/>
        </w:rPr>
        <w:t xml:space="preserve"> the Board</w:t>
      </w:r>
      <w:r w:rsidR="00797570">
        <w:rPr>
          <w:rFonts w:cs="Times New Roman"/>
          <w:bCs/>
        </w:rPr>
        <w:t xml:space="preserve"> aware</w:t>
      </w:r>
      <w:r w:rsidRPr="00F230C0">
        <w:rPr>
          <w:rFonts w:cs="Times New Roman"/>
          <w:bCs/>
        </w:rPr>
        <w:t xml:space="preserve"> so that the employee’s salary can be adjusted so that he/she, at a minimum, is making the same if they were on the teacher</w:t>
      </w:r>
      <w:r w:rsidR="00797570">
        <w:rPr>
          <w:rFonts w:cs="Times New Roman"/>
          <w:bCs/>
        </w:rPr>
        <w:t>s’</w:t>
      </w:r>
      <w:r w:rsidRPr="00F230C0">
        <w:rPr>
          <w:rFonts w:cs="Times New Roman"/>
          <w:bCs/>
        </w:rPr>
        <w:t xml:space="preserve"> salary schedule given the same number of years of service and education.</w:t>
      </w:r>
    </w:p>
    <w:p w:rsidR="00406898" w:rsidRPr="00F230C0" w:rsidRDefault="00406898" w:rsidP="00406898">
      <w:pPr>
        <w:autoSpaceDE w:val="0"/>
        <w:autoSpaceDN w:val="0"/>
        <w:adjustRightInd w:val="0"/>
        <w:spacing w:after="0" w:line="240" w:lineRule="auto"/>
        <w:rPr>
          <w:rFonts w:cs="Times New Roman"/>
          <w:bCs/>
        </w:rPr>
      </w:pPr>
    </w:p>
    <w:p w:rsidR="00406898" w:rsidRPr="00797570" w:rsidRDefault="00406898" w:rsidP="009011E5">
      <w:pPr>
        <w:autoSpaceDE w:val="0"/>
        <w:autoSpaceDN w:val="0"/>
        <w:adjustRightInd w:val="0"/>
        <w:spacing w:after="0" w:line="240" w:lineRule="auto"/>
        <w:ind w:left="720"/>
        <w:rPr>
          <w:rFonts w:cs="Times New Roman"/>
          <w:b/>
          <w:bCs/>
          <w:i/>
        </w:rPr>
      </w:pPr>
      <w:r w:rsidRPr="00797570">
        <w:rPr>
          <w:rFonts w:cs="Times New Roman"/>
          <w:b/>
          <w:bCs/>
          <w:i/>
        </w:rPr>
        <w:t>Example:</w:t>
      </w:r>
    </w:p>
    <w:p w:rsidR="00406898" w:rsidRPr="00F230C0" w:rsidRDefault="00406898" w:rsidP="009011E5">
      <w:pPr>
        <w:autoSpaceDE w:val="0"/>
        <w:autoSpaceDN w:val="0"/>
        <w:adjustRightInd w:val="0"/>
        <w:spacing w:after="0" w:line="240" w:lineRule="auto"/>
        <w:ind w:left="720"/>
        <w:rPr>
          <w:rFonts w:cs="Times New Roman"/>
          <w:bCs/>
        </w:rPr>
      </w:pPr>
      <w:r w:rsidRPr="00F230C0">
        <w:rPr>
          <w:rFonts w:cs="Times New Roman"/>
          <w:bCs/>
        </w:rPr>
        <w:t xml:space="preserve">Principal </w:t>
      </w:r>
      <w:r w:rsidR="00797570">
        <w:rPr>
          <w:rFonts w:cs="Times New Roman"/>
          <w:bCs/>
        </w:rPr>
        <w:t>with 25 years of service and a m</w:t>
      </w:r>
      <w:r w:rsidRPr="00F230C0">
        <w:rPr>
          <w:rFonts w:cs="Times New Roman"/>
          <w:bCs/>
        </w:rPr>
        <w:t>aster</w:t>
      </w:r>
      <w:r w:rsidR="00797570">
        <w:rPr>
          <w:rFonts w:cs="Times New Roman"/>
          <w:bCs/>
        </w:rPr>
        <w:t>’</w:t>
      </w:r>
      <w:r w:rsidRPr="00F230C0">
        <w:rPr>
          <w:rFonts w:cs="Times New Roman"/>
          <w:bCs/>
        </w:rPr>
        <w:t>s plus 30 -</w:t>
      </w:r>
      <w:r w:rsidR="00DE03F5" w:rsidRPr="00F230C0">
        <w:rPr>
          <w:rFonts w:cs="Times New Roman"/>
          <w:bCs/>
        </w:rPr>
        <w:t xml:space="preserve"> </w:t>
      </w:r>
      <w:r w:rsidR="00797570">
        <w:rPr>
          <w:rFonts w:cs="Times New Roman"/>
          <w:bCs/>
        </w:rPr>
        <w:t>94,000 divided by 260-</w:t>
      </w:r>
      <w:r w:rsidRPr="00F230C0">
        <w:rPr>
          <w:rFonts w:cs="Times New Roman"/>
          <w:bCs/>
        </w:rPr>
        <w:t xml:space="preserve">day contract equals per </w:t>
      </w:r>
      <w:proofErr w:type="gramStart"/>
      <w:r w:rsidRPr="00F230C0">
        <w:rPr>
          <w:rFonts w:cs="Times New Roman"/>
          <w:bCs/>
        </w:rPr>
        <w:t>diem</w:t>
      </w:r>
      <w:proofErr w:type="gramEnd"/>
      <w:r w:rsidRPr="00F230C0">
        <w:rPr>
          <w:rFonts w:cs="Times New Roman"/>
          <w:bCs/>
        </w:rPr>
        <w:t xml:space="preserve"> salary of $361.54</w:t>
      </w:r>
    </w:p>
    <w:p w:rsidR="00406898" w:rsidRPr="00F230C0" w:rsidRDefault="00406898" w:rsidP="009011E5">
      <w:pPr>
        <w:autoSpaceDE w:val="0"/>
        <w:autoSpaceDN w:val="0"/>
        <w:adjustRightInd w:val="0"/>
        <w:spacing w:after="0" w:line="240" w:lineRule="auto"/>
        <w:ind w:left="720"/>
        <w:rPr>
          <w:rFonts w:cs="Times New Roman"/>
          <w:bCs/>
        </w:rPr>
      </w:pPr>
    </w:p>
    <w:p w:rsidR="00406898" w:rsidRPr="00F230C0" w:rsidRDefault="00406898" w:rsidP="009011E5">
      <w:pPr>
        <w:autoSpaceDE w:val="0"/>
        <w:autoSpaceDN w:val="0"/>
        <w:adjustRightInd w:val="0"/>
        <w:spacing w:after="0" w:line="240" w:lineRule="auto"/>
        <w:ind w:left="720"/>
        <w:rPr>
          <w:rFonts w:cs="Times New Roman"/>
          <w:bCs/>
        </w:rPr>
      </w:pPr>
      <w:r w:rsidRPr="00F230C0">
        <w:rPr>
          <w:rFonts w:cs="Times New Roman"/>
          <w:bCs/>
        </w:rPr>
        <w:t xml:space="preserve">Teacher in same district </w:t>
      </w:r>
      <w:r w:rsidR="00797570">
        <w:rPr>
          <w:rFonts w:cs="Times New Roman"/>
          <w:bCs/>
        </w:rPr>
        <w:t>with 25 years of service and a m</w:t>
      </w:r>
      <w:r w:rsidRPr="00F230C0">
        <w:rPr>
          <w:rFonts w:cs="Times New Roman"/>
          <w:bCs/>
        </w:rPr>
        <w:t>aster</w:t>
      </w:r>
      <w:r w:rsidR="00797570">
        <w:rPr>
          <w:rFonts w:cs="Times New Roman"/>
          <w:bCs/>
        </w:rPr>
        <w:t>’</w:t>
      </w:r>
      <w:r w:rsidRPr="00F230C0">
        <w:rPr>
          <w:rFonts w:cs="Times New Roman"/>
          <w:bCs/>
        </w:rPr>
        <w:t>s plus 30 -</w:t>
      </w:r>
      <w:r w:rsidR="00DE03F5" w:rsidRPr="00F230C0">
        <w:rPr>
          <w:rFonts w:cs="Times New Roman"/>
          <w:bCs/>
        </w:rPr>
        <w:t xml:space="preserve"> </w:t>
      </w:r>
      <w:r w:rsidR="00797570">
        <w:rPr>
          <w:rFonts w:cs="Times New Roman"/>
          <w:bCs/>
        </w:rPr>
        <w:t>80,000 divided by 184-</w:t>
      </w:r>
      <w:r w:rsidRPr="00F230C0">
        <w:rPr>
          <w:rFonts w:cs="Times New Roman"/>
          <w:bCs/>
        </w:rPr>
        <w:t>day contract equals per diem salary of $434.78</w:t>
      </w:r>
    </w:p>
    <w:p w:rsidR="00406898" w:rsidRPr="00F230C0" w:rsidRDefault="00406898" w:rsidP="009011E5">
      <w:pPr>
        <w:autoSpaceDE w:val="0"/>
        <w:autoSpaceDN w:val="0"/>
        <w:adjustRightInd w:val="0"/>
        <w:spacing w:after="0" w:line="240" w:lineRule="auto"/>
        <w:ind w:left="720"/>
        <w:rPr>
          <w:rFonts w:cs="Times New Roman"/>
          <w:bCs/>
        </w:rPr>
      </w:pPr>
    </w:p>
    <w:p w:rsidR="00406898" w:rsidRPr="00F230C0" w:rsidRDefault="00406898" w:rsidP="009011E5">
      <w:pPr>
        <w:autoSpaceDE w:val="0"/>
        <w:autoSpaceDN w:val="0"/>
        <w:adjustRightInd w:val="0"/>
        <w:spacing w:after="0" w:line="240" w:lineRule="auto"/>
        <w:ind w:left="720"/>
        <w:rPr>
          <w:rFonts w:cs="Times New Roman"/>
          <w:bCs/>
        </w:rPr>
      </w:pPr>
      <w:r w:rsidRPr="00F230C0">
        <w:rPr>
          <w:rFonts w:cs="Times New Roman"/>
          <w:bCs/>
        </w:rPr>
        <w:t>Thus principal’s salary should be adjusted to reflect extra time and responsibilities to a minimum of the teacher’s per diem or an adjustment of $73.24 per day or annual adjustment of $19,042.</w:t>
      </w:r>
    </w:p>
    <w:p w:rsidR="00406898" w:rsidRPr="00F230C0" w:rsidRDefault="00406898" w:rsidP="009011E5">
      <w:pPr>
        <w:autoSpaceDE w:val="0"/>
        <w:autoSpaceDN w:val="0"/>
        <w:adjustRightInd w:val="0"/>
        <w:spacing w:after="0" w:line="240" w:lineRule="auto"/>
        <w:ind w:left="720"/>
        <w:rPr>
          <w:rFonts w:cs="Times New Roman"/>
          <w:bCs/>
        </w:rPr>
      </w:pPr>
    </w:p>
    <w:p w:rsidR="00406898" w:rsidRPr="00F230C0" w:rsidRDefault="00406898" w:rsidP="009011E5">
      <w:pPr>
        <w:autoSpaceDE w:val="0"/>
        <w:autoSpaceDN w:val="0"/>
        <w:adjustRightInd w:val="0"/>
        <w:spacing w:after="0" w:line="240" w:lineRule="auto"/>
        <w:ind w:left="720"/>
        <w:rPr>
          <w:rFonts w:cs="Times New Roman"/>
          <w:b/>
          <w:bCs/>
        </w:rPr>
      </w:pPr>
      <w:r w:rsidRPr="00F230C0">
        <w:rPr>
          <w:rFonts w:cs="Times New Roman"/>
          <w:b/>
          <w:bCs/>
        </w:rPr>
        <w:t>OPTION D:</w:t>
      </w:r>
    </w:p>
    <w:p w:rsidR="00406898" w:rsidRPr="00F230C0" w:rsidRDefault="00406898" w:rsidP="009011E5">
      <w:pPr>
        <w:autoSpaceDE w:val="0"/>
        <w:autoSpaceDN w:val="0"/>
        <w:adjustRightInd w:val="0"/>
        <w:spacing w:after="0" w:line="240" w:lineRule="auto"/>
        <w:ind w:left="720"/>
        <w:rPr>
          <w:rFonts w:cs="Times New Roman"/>
          <w:b/>
          <w:bCs/>
        </w:rPr>
      </w:pPr>
    </w:p>
    <w:p w:rsidR="00406898" w:rsidRPr="00F230C0" w:rsidRDefault="00406898" w:rsidP="009011E5">
      <w:pPr>
        <w:autoSpaceDE w:val="0"/>
        <w:autoSpaceDN w:val="0"/>
        <w:adjustRightInd w:val="0"/>
        <w:spacing w:after="0" w:line="240" w:lineRule="auto"/>
        <w:ind w:left="720"/>
        <w:rPr>
          <w:rFonts w:cs="Times New Roman"/>
        </w:rPr>
      </w:pPr>
      <w:r w:rsidRPr="00F230C0">
        <w:rPr>
          <w:rFonts w:cs="Times New Roman"/>
        </w:rPr>
        <w:t>Salary compensation for administrators, rated as proficient or above</w:t>
      </w:r>
      <w:r w:rsidR="00797570">
        <w:rPr>
          <w:rFonts w:cs="Times New Roman"/>
        </w:rPr>
        <w:t>,</w:t>
      </w:r>
      <w:r w:rsidRPr="00F230C0">
        <w:rPr>
          <w:rFonts w:cs="Times New Roman"/>
        </w:rPr>
        <w:t xml:space="preserve"> shall be increased as follows:</w:t>
      </w:r>
    </w:p>
    <w:p w:rsidR="00406898" w:rsidRPr="00F230C0" w:rsidRDefault="00406898" w:rsidP="009011E5">
      <w:pPr>
        <w:autoSpaceDE w:val="0"/>
        <w:autoSpaceDN w:val="0"/>
        <w:adjustRightInd w:val="0"/>
        <w:spacing w:after="0" w:line="240" w:lineRule="auto"/>
        <w:ind w:left="720"/>
        <w:rPr>
          <w:rFonts w:cs="Times New Roman"/>
        </w:rPr>
      </w:pPr>
    </w:p>
    <w:p w:rsidR="00406898" w:rsidRPr="00F230C0" w:rsidRDefault="00406898" w:rsidP="009011E5">
      <w:pPr>
        <w:autoSpaceDE w:val="0"/>
        <w:autoSpaceDN w:val="0"/>
        <w:adjustRightInd w:val="0"/>
        <w:spacing w:after="0" w:line="240" w:lineRule="auto"/>
        <w:ind w:left="720"/>
        <w:rPr>
          <w:rFonts w:cs="Times New Roman"/>
          <w:b/>
        </w:rPr>
      </w:pPr>
      <w:r w:rsidRPr="00F230C0">
        <w:rPr>
          <w:rFonts w:cs="Times New Roman"/>
        </w:rPr>
        <w:t>Year 1</w:t>
      </w:r>
      <w:r w:rsidRPr="00F230C0">
        <w:rPr>
          <w:rFonts w:cs="Times New Roman"/>
        </w:rPr>
        <w:tab/>
      </w:r>
      <w:r w:rsidRPr="00F230C0">
        <w:rPr>
          <w:rFonts w:cs="Times New Roman"/>
        </w:rPr>
        <w:tab/>
      </w:r>
      <w:r w:rsidR="009011E5">
        <w:rPr>
          <w:rFonts w:cs="Times New Roman"/>
          <w:b/>
        </w:rPr>
        <w:t>(</w:t>
      </w:r>
      <w:r w:rsidRPr="00F230C0">
        <w:rPr>
          <w:rFonts w:cs="Times New Roman"/>
          <w:b/>
        </w:rPr>
        <w:t>$1</w:t>
      </w:r>
      <w:r w:rsidR="00797570">
        <w:rPr>
          <w:rFonts w:cs="Times New Roman"/>
          <w:b/>
        </w:rPr>
        <w:t>,</w:t>
      </w:r>
      <w:r w:rsidRPr="00F230C0">
        <w:rPr>
          <w:rFonts w:cs="Times New Roman"/>
          <w:b/>
        </w:rPr>
        <w:t>000</w:t>
      </w:r>
      <w:r w:rsidR="009011E5">
        <w:rPr>
          <w:rFonts w:cs="Times New Roman"/>
          <w:b/>
        </w:rPr>
        <w:t>)</w:t>
      </w:r>
      <w:r w:rsidRPr="00F230C0">
        <w:rPr>
          <w:rFonts w:cs="Times New Roman"/>
        </w:rPr>
        <w:t xml:space="preserve"> base increase + potential merit award</w:t>
      </w:r>
    </w:p>
    <w:p w:rsidR="00406898" w:rsidRPr="00F230C0" w:rsidRDefault="00406898" w:rsidP="009011E5">
      <w:pPr>
        <w:autoSpaceDE w:val="0"/>
        <w:autoSpaceDN w:val="0"/>
        <w:adjustRightInd w:val="0"/>
        <w:spacing w:after="0" w:line="240" w:lineRule="auto"/>
        <w:ind w:left="720"/>
        <w:rPr>
          <w:rFonts w:cs="Times New Roman"/>
        </w:rPr>
      </w:pPr>
      <w:r w:rsidRPr="00F230C0">
        <w:rPr>
          <w:rFonts w:cs="Times New Roman"/>
        </w:rPr>
        <w:t>Year 2</w:t>
      </w:r>
      <w:r w:rsidRPr="00F230C0">
        <w:rPr>
          <w:rFonts w:cs="Times New Roman"/>
        </w:rPr>
        <w:tab/>
      </w:r>
      <w:r w:rsidRPr="00F230C0">
        <w:rPr>
          <w:rFonts w:cs="Times New Roman"/>
        </w:rPr>
        <w:tab/>
      </w:r>
      <w:r w:rsidR="009011E5">
        <w:rPr>
          <w:rFonts w:cs="Times New Roman"/>
          <w:b/>
        </w:rPr>
        <w:t>(</w:t>
      </w:r>
      <w:r w:rsidRPr="00F230C0">
        <w:rPr>
          <w:rFonts w:cs="Times New Roman"/>
          <w:b/>
        </w:rPr>
        <w:t>$1</w:t>
      </w:r>
      <w:r w:rsidR="00797570">
        <w:rPr>
          <w:rFonts w:cs="Times New Roman"/>
          <w:b/>
        </w:rPr>
        <w:t>,</w:t>
      </w:r>
      <w:r w:rsidRPr="00F230C0">
        <w:rPr>
          <w:rFonts w:cs="Times New Roman"/>
          <w:b/>
        </w:rPr>
        <w:t>500</w:t>
      </w:r>
      <w:r w:rsidR="009011E5">
        <w:rPr>
          <w:rFonts w:cs="Times New Roman"/>
          <w:b/>
        </w:rPr>
        <w:t>)</w:t>
      </w:r>
      <w:r w:rsidRPr="00F230C0">
        <w:rPr>
          <w:rFonts w:cs="Times New Roman"/>
        </w:rPr>
        <w:t xml:space="preserve"> base increase + potential merit award</w:t>
      </w:r>
      <w:r w:rsidR="00DE03F5" w:rsidRPr="00F230C0">
        <w:rPr>
          <w:rFonts w:cs="Times New Roman"/>
        </w:rPr>
        <w:t xml:space="preserve"> </w:t>
      </w:r>
    </w:p>
    <w:p w:rsidR="00406898" w:rsidRPr="00F230C0" w:rsidRDefault="00406898" w:rsidP="009011E5">
      <w:pPr>
        <w:autoSpaceDE w:val="0"/>
        <w:autoSpaceDN w:val="0"/>
        <w:adjustRightInd w:val="0"/>
        <w:spacing w:after="0" w:line="240" w:lineRule="auto"/>
        <w:ind w:left="720"/>
        <w:rPr>
          <w:rFonts w:cs="Times New Roman"/>
        </w:rPr>
      </w:pPr>
      <w:r w:rsidRPr="00F230C0">
        <w:rPr>
          <w:rFonts w:cs="Times New Roman"/>
        </w:rPr>
        <w:t>Year 3</w:t>
      </w:r>
      <w:r w:rsidRPr="00F230C0">
        <w:rPr>
          <w:rFonts w:cs="Times New Roman"/>
        </w:rPr>
        <w:tab/>
      </w:r>
      <w:r w:rsidRPr="00F230C0">
        <w:rPr>
          <w:rFonts w:cs="Times New Roman"/>
        </w:rPr>
        <w:tab/>
      </w:r>
      <w:r w:rsidR="009011E5">
        <w:rPr>
          <w:rFonts w:cs="Times New Roman"/>
          <w:b/>
        </w:rPr>
        <w:t>(</w:t>
      </w:r>
      <w:r w:rsidRPr="00F230C0">
        <w:rPr>
          <w:rFonts w:cs="Times New Roman"/>
          <w:b/>
        </w:rPr>
        <w:t>$2</w:t>
      </w:r>
      <w:r w:rsidR="00797570">
        <w:rPr>
          <w:rFonts w:cs="Times New Roman"/>
          <w:b/>
        </w:rPr>
        <w:t>,</w:t>
      </w:r>
      <w:r w:rsidRPr="00F230C0">
        <w:rPr>
          <w:rFonts w:cs="Times New Roman"/>
          <w:b/>
        </w:rPr>
        <w:t>000</w:t>
      </w:r>
      <w:r w:rsidR="009011E5">
        <w:rPr>
          <w:rFonts w:cs="Times New Roman"/>
          <w:b/>
        </w:rPr>
        <w:t>)</w:t>
      </w:r>
      <w:r w:rsidRPr="00F230C0">
        <w:rPr>
          <w:rFonts w:cs="Times New Roman"/>
        </w:rPr>
        <w:t xml:space="preserve"> base increase + potential merit award</w:t>
      </w:r>
      <w:r w:rsidR="00DE03F5" w:rsidRPr="00F230C0">
        <w:rPr>
          <w:rFonts w:cs="Times New Roman"/>
        </w:rPr>
        <w:t xml:space="preserve"> </w:t>
      </w:r>
    </w:p>
    <w:p w:rsidR="00406898" w:rsidRPr="00F230C0" w:rsidRDefault="00406898" w:rsidP="009011E5">
      <w:pPr>
        <w:autoSpaceDE w:val="0"/>
        <w:autoSpaceDN w:val="0"/>
        <w:adjustRightInd w:val="0"/>
        <w:spacing w:after="0" w:line="240" w:lineRule="auto"/>
        <w:ind w:left="720"/>
        <w:rPr>
          <w:rFonts w:cs="Times New Roman"/>
        </w:rPr>
      </w:pPr>
      <w:r w:rsidRPr="00F230C0">
        <w:rPr>
          <w:rFonts w:cs="Times New Roman"/>
        </w:rPr>
        <w:t>Year 4</w:t>
      </w:r>
      <w:r w:rsidRPr="00F230C0">
        <w:rPr>
          <w:rFonts w:cs="Times New Roman"/>
        </w:rPr>
        <w:tab/>
      </w:r>
      <w:r w:rsidRPr="00F230C0">
        <w:rPr>
          <w:rFonts w:cs="Times New Roman"/>
        </w:rPr>
        <w:tab/>
      </w:r>
      <w:r w:rsidR="009011E5">
        <w:rPr>
          <w:rFonts w:cs="Times New Roman"/>
          <w:b/>
        </w:rPr>
        <w:t>(</w:t>
      </w:r>
      <w:r w:rsidRPr="00F230C0">
        <w:rPr>
          <w:rFonts w:cs="Times New Roman"/>
          <w:b/>
        </w:rPr>
        <w:t>$2</w:t>
      </w:r>
      <w:r w:rsidR="00797570">
        <w:rPr>
          <w:rFonts w:cs="Times New Roman"/>
          <w:b/>
        </w:rPr>
        <w:t>,</w:t>
      </w:r>
      <w:r w:rsidRPr="00F230C0">
        <w:rPr>
          <w:rFonts w:cs="Times New Roman"/>
          <w:b/>
        </w:rPr>
        <w:t>000</w:t>
      </w:r>
      <w:r w:rsidR="009011E5">
        <w:rPr>
          <w:rFonts w:cs="Times New Roman"/>
          <w:b/>
        </w:rPr>
        <w:t>)</w:t>
      </w:r>
      <w:r w:rsidRPr="00F230C0">
        <w:rPr>
          <w:rFonts w:cs="Times New Roman"/>
        </w:rPr>
        <w:t xml:space="preserve"> base increase + potential merit award</w:t>
      </w:r>
      <w:r w:rsidR="00DE03F5" w:rsidRPr="00F230C0">
        <w:rPr>
          <w:rFonts w:cs="Times New Roman"/>
        </w:rPr>
        <w:t xml:space="preserve"> </w:t>
      </w:r>
    </w:p>
    <w:p w:rsidR="00406898" w:rsidRPr="00F230C0" w:rsidRDefault="00406898" w:rsidP="00406898">
      <w:pPr>
        <w:autoSpaceDE w:val="0"/>
        <w:autoSpaceDN w:val="0"/>
        <w:adjustRightInd w:val="0"/>
        <w:spacing w:after="0" w:line="240" w:lineRule="auto"/>
        <w:ind w:left="720"/>
        <w:rPr>
          <w:rFonts w:cs="Times New Roman"/>
        </w:rPr>
      </w:pPr>
    </w:p>
    <w:p w:rsidR="00406898" w:rsidRPr="00F230C0" w:rsidRDefault="00C65D08" w:rsidP="00406898">
      <w:pPr>
        <w:autoSpaceDE w:val="0"/>
        <w:autoSpaceDN w:val="0"/>
        <w:adjustRightInd w:val="0"/>
        <w:spacing w:after="0" w:line="240" w:lineRule="auto"/>
        <w:rPr>
          <w:rFonts w:cs="Times New Roman"/>
          <w:bCs/>
        </w:rPr>
      </w:pPr>
      <w:r>
        <w:rPr>
          <w:rFonts w:cs="Times New Roman"/>
          <w:bCs/>
        </w:rPr>
        <w:t xml:space="preserve">   </w:t>
      </w:r>
      <w:r w:rsidR="00406898" w:rsidRPr="00F230C0">
        <w:rPr>
          <w:rFonts w:cs="Times New Roman"/>
          <w:bCs/>
        </w:rPr>
        <w:t>Any Act 93 employee receiving a final performance evaluation of Needs Improvement or Failing will not be entitled to any base or merit increases for the year following the evaluation.</w:t>
      </w:r>
      <w:r w:rsidR="00DE03F5" w:rsidRPr="00F230C0">
        <w:rPr>
          <w:rFonts w:cs="Times New Roman"/>
          <w:bCs/>
        </w:rPr>
        <w:t xml:space="preserve"> </w:t>
      </w:r>
      <w:r w:rsidR="00406898" w:rsidRPr="00F230C0">
        <w:rPr>
          <w:rFonts w:cs="Times New Roman"/>
          <w:bCs/>
        </w:rPr>
        <w:t>It is also understood that any individual in the Needs Improvement or Failing categories will be provided with an Improvement Plan and the support of the district to return to proficiency status.</w:t>
      </w:r>
    </w:p>
    <w:p w:rsidR="00406898" w:rsidRPr="00F230C0" w:rsidRDefault="00406898" w:rsidP="00406898">
      <w:pPr>
        <w:autoSpaceDE w:val="0"/>
        <w:autoSpaceDN w:val="0"/>
        <w:adjustRightInd w:val="0"/>
        <w:spacing w:after="0" w:line="240" w:lineRule="auto"/>
        <w:rPr>
          <w:rFonts w:cs="Times New Roman"/>
          <w:bCs/>
        </w:rPr>
      </w:pPr>
    </w:p>
    <w:p w:rsidR="00406898" w:rsidRPr="00F230C0" w:rsidRDefault="00797570" w:rsidP="00406898">
      <w:pPr>
        <w:autoSpaceDE w:val="0"/>
        <w:autoSpaceDN w:val="0"/>
        <w:adjustRightInd w:val="0"/>
        <w:spacing w:after="0" w:line="240" w:lineRule="auto"/>
        <w:rPr>
          <w:rFonts w:cs="Times New Roman"/>
          <w:bCs/>
        </w:rPr>
      </w:pPr>
      <w:r>
        <w:rPr>
          <w:rFonts w:cs="Times New Roman"/>
          <w:bCs/>
        </w:rPr>
        <w:t xml:space="preserve">   </w:t>
      </w:r>
      <w:r w:rsidR="00406898" w:rsidRPr="00F230C0">
        <w:rPr>
          <w:rFonts w:cs="Times New Roman"/>
          <w:bCs/>
        </w:rPr>
        <w:t>Merit Awards will be given to any Act 93 employee who receives an annual performance evaluation of Proficient or Distinguished.</w:t>
      </w:r>
      <w:r w:rsidR="00DE03F5" w:rsidRPr="00F230C0">
        <w:rPr>
          <w:rFonts w:cs="Times New Roman"/>
          <w:bCs/>
        </w:rPr>
        <w:t xml:space="preserve"> </w:t>
      </w:r>
      <w:r w:rsidR="00406898" w:rsidRPr="00F230C0">
        <w:rPr>
          <w:rFonts w:cs="Times New Roman"/>
          <w:bCs/>
        </w:rPr>
        <w:t xml:space="preserve">For a Proficient rating, the individual will receive a </w:t>
      </w:r>
      <w:r w:rsidR="00406898" w:rsidRPr="00F230C0">
        <w:rPr>
          <w:rFonts w:cs="Times New Roman"/>
          <w:b/>
          <w:bCs/>
        </w:rPr>
        <w:t>(1% or enter alternate %)</w:t>
      </w:r>
      <w:r w:rsidR="00406898" w:rsidRPr="00F230C0">
        <w:rPr>
          <w:rFonts w:cs="Times New Roman"/>
          <w:bCs/>
        </w:rPr>
        <w:t xml:space="preserve"> increase and for a Distinguished rating, a (</w:t>
      </w:r>
      <w:r w:rsidR="00406898" w:rsidRPr="00F230C0">
        <w:rPr>
          <w:rFonts w:cs="Times New Roman"/>
          <w:b/>
          <w:bCs/>
        </w:rPr>
        <w:t>2%or alternate %)</w:t>
      </w:r>
      <w:r w:rsidR="00406898" w:rsidRPr="00F230C0">
        <w:rPr>
          <w:rFonts w:cs="Times New Roman"/>
          <w:bCs/>
        </w:rPr>
        <w:t xml:space="preserve"> increase.</w:t>
      </w:r>
      <w:r w:rsidR="00DE03F5" w:rsidRPr="00F230C0">
        <w:rPr>
          <w:rFonts w:cs="Times New Roman"/>
          <w:bCs/>
        </w:rPr>
        <w:t xml:space="preserve"> </w:t>
      </w:r>
      <w:r w:rsidR="00406898" w:rsidRPr="00F230C0">
        <w:rPr>
          <w:rFonts w:cs="Times New Roman"/>
          <w:bCs/>
        </w:rPr>
        <w:t>A merit award is based on the recommendation of the Superintendent and shall be added to the base salary.</w:t>
      </w:r>
      <w:r w:rsidR="00DE03F5" w:rsidRPr="00F230C0">
        <w:rPr>
          <w:rFonts w:cs="Times New Roman"/>
          <w:bCs/>
        </w:rPr>
        <w:t xml:space="preserve"> </w:t>
      </w:r>
      <w:r w:rsidR="00406898" w:rsidRPr="00F230C0">
        <w:rPr>
          <w:rFonts w:cs="Times New Roman"/>
          <w:bCs/>
        </w:rPr>
        <w:t>The Board understands that adequate funding for merit awards must be set aside in the budget so that all Act 93 employees have an opportunity to earn the merit awards.</w:t>
      </w:r>
    </w:p>
    <w:p w:rsidR="00406898" w:rsidRPr="00F230C0" w:rsidRDefault="00406898" w:rsidP="00406898">
      <w:pPr>
        <w:autoSpaceDE w:val="0"/>
        <w:autoSpaceDN w:val="0"/>
        <w:adjustRightInd w:val="0"/>
        <w:spacing w:after="0" w:line="240" w:lineRule="auto"/>
        <w:rPr>
          <w:rFonts w:cs="Times New Roman"/>
          <w:bCs/>
        </w:rPr>
      </w:pPr>
    </w:p>
    <w:p w:rsidR="00406898" w:rsidRPr="00F230C0" w:rsidRDefault="00406898" w:rsidP="00406898">
      <w:pPr>
        <w:pStyle w:val="ListParagraph"/>
        <w:numPr>
          <w:ilvl w:val="0"/>
          <w:numId w:val="3"/>
        </w:numPr>
        <w:autoSpaceDE w:val="0"/>
        <w:autoSpaceDN w:val="0"/>
        <w:adjustRightInd w:val="0"/>
        <w:spacing w:after="0" w:line="240" w:lineRule="auto"/>
        <w:rPr>
          <w:rFonts w:cs="Times New Roman"/>
          <w:bCs/>
        </w:rPr>
      </w:pPr>
      <w:r w:rsidRPr="00F230C0">
        <w:rPr>
          <w:rFonts w:cs="Times New Roman"/>
          <w:bCs/>
        </w:rPr>
        <w:t>A yearly appraisal of Act 93 employee salaries will be conducted to assure that no Act 93 employee will make less per diem than any other professional employee in the district with the same number of years of education and experience.</w:t>
      </w:r>
      <w:r w:rsidR="00DE03F5" w:rsidRPr="00F230C0">
        <w:rPr>
          <w:rFonts w:cs="Times New Roman"/>
          <w:bCs/>
        </w:rPr>
        <w:t xml:space="preserve"> </w:t>
      </w:r>
      <w:r w:rsidRPr="00F230C0">
        <w:rPr>
          <w:rFonts w:cs="Times New Roman"/>
          <w:bCs/>
        </w:rPr>
        <w:t xml:space="preserve">If it is discovered that an Act 93 employee is making less per diem, the Superintendent will </w:t>
      </w:r>
      <w:r w:rsidR="00797570">
        <w:rPr>
          <w:rFonts w:cs="Times New Roman"/>
          <w:bCs/>
        </w:rPr>
        <w:t>make</w:t>
      </w:r>
      <w:r w:rsidRPr="00F230C0">
        <w:rPr>
          <w:rFonts w:cs="Times New Roman"/>
          <w:bCs/>
        </w:rPr>
        <w:t xml:space="preserve"> the Board </w:t>
      </w:r>
      <w:r w:rsidR="00797570">
        <w:rPr>
          <w:rFonts w:cs="Times New Roman"/>
          <w:bCs/>
        </w:rPr>
        <w:t xml:space="preserve">aware </w:t>
      </w:r>
      <w:r w:rsidRPr="00F230C0">
        <w:rPr>
          <w:rFonts w:cs="Times New Roman"/>
          <w:bCs/>
        </w:rPr>
        <w:t xml:space="preserve">so that the employee’s </w:t>
      </w:r>
      <w:r w:rsidRPr="00F230C0">
        <w:rPr>
          <w:rFonts w:cs="Times New Roman"/>
          <w:bCs/>
        </w:rPr>
        <w:lastRenderedPageBreak/>
        <w:t>salary can be adjusted so that he/she, at a minimum, is making the same if they were on the teacher</w:t>
      </w:r>
      <w:r w:rsidR="00797570">
        <w:rPr>
          <w:rFonts w:cs="Times New Roman"/>
          <w:bCs/>
        </w:rPr>
        <w:t>s’</w:t>
      </w:r>
      <w:r w:rsidRPr="00F230C0">
        <w:rPr>
          <w:rFonts w:cs="Times New Roman"/>
          <w:bCs/>
        </w:rPr>
        <w:t xml:space="preserve"> salary schedule given the same number of years of service and education.</w:t>
      </w:r>
    </w:p>
    <w:p w:rsidR="00406898" w:rsidRPr="00F230C0" w:rsidRDefault="00406898" w:rsidP="00406898">
      <w:pPr>
        <w:autoSpaceDE w:val="0"/>
        <w:autoSpaceDN w:val="0"/>
        <w:adjustRightInd w:val="0"/>
        <w:spacing w:after="0" w:line="240" w:lineRule="auto"/>
        <w:rPr>
          <w:rFonts w:cs="Times New Roman"/>
          <w:bCs/>
        </w:rPr>
      </w:pPr>
    </w:p>
    <w:p w:rsidR="00406898" w:rsidRPr="00797570" w:rsidRDefault="00406898" w:rsidP="00C65D08">
      <w:pPr>
        <w:autoSpaceDE w:val="0"/>
        <w:autoSpaceDN w:val="0"/>
        <w:adjustRightInd w:val="0"/>
        <w:spacing w:after="0" w:line="240" w:lineRule="auto"/>
        <w:ind w:left="720"/>
        <w:rPr>
          <w:rFonts w:cs="Times New Roman"/>
          <w:b/>
          <w:bCs/>
          <w:i/>
        </w:rPr>
      </w:pPr>
      <w:r w:rsidRPr="00797570">
        <w:rPr>
          <w:rFonts w:cs="Times New Roman"/>
          <w:b/>
          <w:bCs/>
          <w:i/>
        </w:rPr>
        <w:t>Example:</w:t>
      </w:r>
    </w:p>
    <w:p w:rsidR="00406898" w:rsidRPr="00F230C0" w:rsidRDefault="00406898" w:rsidP="00C65D08">
      <w:pPr>
        <w:autoSpaceDE w:val="0"/>
        <w:autoSpaceDN w:val="0"/>
        <w:adjustRightInd w:val="0"/>
        <w:spacing w:after="0" w:line="240" w:lineRule="auto"/>
        <w:ind w:left="720"/>
        <w:rPr>
          <w:rFonts w:cs="Times New Roman"/>
          <w:bCs/>
        </w:rPr>
      </w:pPr>
      <w:r w:rsidRPr="00F230C0">
        <w:rPr>
          <w:rFonts w:cs="Times New Roman"/>
          <w:bCs/>
        </w:rPr>
        <w:t xml:space="preserve">Principal </w:t>
      </w:r>
      <w:r w:rsidR="00797570">
        <w:rPr>
          <w:rFonts w:cs="Times New Roman"/>
          <w:bCs/>
        </w:rPr>
        <w:t>with 25 years of service and a m</w:t>
      </w:r>
      <w:r w:rsidRPr="00F230C0">
        <w:rPr>
          <w:rFonts w:cs="Times New Roman"/>
          <w:bCs/>
        </w:rPr>
        <w:t>aster</w:t>
      </w:r>
      <w:r w:rsidR="00797570">
        <w:rPr>
          <w:rFonts w:cs="Times New Roman"/>
          <w:bCs/>
        </w:rPr>
        <w:t>’</w:t>
      </w:r>
      <w:r w:rsidRPr="00F230C0">
        <w:rPr>
          <w:rFonts w:cs="Times New Roman"/>
          <w:bCs/>
        </w:rPr>
        <w:t>s plus 30 -</w:t>
      </w:r>
      <w:r w:rsidR="00DE03F5" w:rsidRPr="00F230C0">
        <w:rPr>
          <w:rFonts w:cs="Times New Roman"/>
          <w:bCs/>
        </w:rPr>
        <w:t xml:space="preserve"> </w:t>
      </w:r>
      <w:r w:rsidR="00797570">
        <w:rPr>
          <w:rFonts w:cs="Times New Roman"/>
          <w:bCs/>
        </w:rPr>
        <w:t>94,000 divided by 260-</w:t>
      </w:r>
      <w:r w:rsidRPr="00F230C0">
        <w:rPr>
          <w:rFonts w:cs="Times New Roman"/>
          <w:bCs/>
        </w:rPr>
        <w:t xml:space="preserve">day contract equals per </w:t>
      </w:r>
      <w:proofErr w:type="gramStart"/>
      <w:r w:rsidRPr="00F230C0">
        <w:rPr>
          <w:rFonts w:cs="Times New Roman"/>
          <w:bCs/>
        </w:rPr>
        <w:t>diem</w:t>
      </w:r>
      <w:proofErr w:type="gramEnd"/>
      <w:r w:rsidRPr="00F230C0">
        <w:rPr>
          <w:rFonts w:cs="Times New Roman"/>
          <w:bCs/>
        </w:rPr>
        <w:t xml:space="preserve"> salary of $361.54</w:t>
      </w:r>
    </w:p>
    <w:p w:rsidR="00406898" w:rsidRPr="00F230C0" w:rsidRDefault="00406898" w:rsidP="00C65D08">
      <w:pPr>
        <w:autoSpaceDE w:val="0"/>
        <w:autoSpaceDN w:val="0"/>
        <w:adjustRightInd w:val="0"/>
        <w:spacing w:after="0" w:line="240" w:lineRule="auto"/>
        <w:ind w:left="720"/>
        <w:rPr>
          <w:rFonts w:cs="Times New Roman"/>
          <w:bCs/>
        </w:rPr>
      </w:pPr>
    </w:p>
    <w:p w:rsidR="00406898" w:rsidRPr="00F230C0" w:rsidRDefault="00406898" w:rsidP="00C65D08">
      <w:pPr>
        <w:autoSpaceDE w:val="0"/>
        <w:autoSpaceDN w:val="0"/>
        <w:adjustRightInd w:val="0"/>
        <w:spacing w:after="0" w:line="240" w:lineRule="auto"/>
        <w:ind w:left="720"/>
        <w:rPr>
          <w:rFonts w:cs="Times New Roman"/>
          <w:bCs/>
        </w:rPr>
      </w:pPr>
      <w:r w:rsidRPr="00F230C0">
        <w:rPr>
          <w:rFonts w:cs="Times New Roman"/>
          <w:bCs/>
        </w:rPr>
        <w:t xml:space="preserve">Teacher in same district with 25 years of service and a </w:t>
      </w:r>
      <w:r w:rsidR="00797570">
        <w:rPr>
          <w:rFonts w:cs="Times New Roman"/>
          <w:bCs/>
        </w:rPr>
        <w:t>m</w:t>
      </w:r>
      <w:r w:rsidRPr="00F230C0">
        <w:rPr>
          <w:rFonts w:cs="Times New Roman"/>
          <w:bCs/>
        </w:rPr>
        <w:t>aster</w:t>
      </w:r>
      <w:r w:rsidR="00797570">
        <w:rPr>
          <w:rFonts w:cs="Times New Roman"/>
          <w:bCs/>
        </w:rPr>
        <w:t>’</w:t>
      </w:r>
      <w:r w:rsidRPr="00F230C0">
        <w:rPr>
          <w:rFonts w:cs="Times New Roman"/>
          <w:bCs/>
        </w:rPr>
        <w:t>s plus 30 -</w:t>
      </w:r>
      <w:r w:rsidR="00DE03F5" w:rsidRPr="00F230C0">
        <w:rPr>
          <w:rFonts w:cs="Times New Roman"/>
          <w:bCs/>
        </w:rPr>
        <w:t xml:space="preserve"> </w:t>
      </w:r>
      <w:r w:rsidR="00797570">
        <w:rPr>
          <w:rFonts w:cs="Times New Roman"/>
          <w:bCs/>
        </w:rPr>
        <w:t>80,000 divided by 184-</w:t>
      </w:r>
      <w:r w:rsidRPr="00F230C0">
        <w:rPr>
          <w:rFonts w:cs="Times New Roman"/>
          <w:bCs/>
        </w:rPr>
        <w:t>day contract equals per diem salary of $434.78</w:t>
      </w:r>
    </w:p>
    <w:p w:rsidR="00406898" w:rsidRPr="00F230C0" w:rsidRDefault="00406898" w:rsidP="00C65D08">
      <w:pPr>
        <w:autoSpaceDE w:val="0"/>
        <w:autoSpaceDN w:val="0"/>
        <w:adjustRightInd w:val="0"/>
        <w:spacing w:after="0" w:line="240" w:lineRule="auto"/>
        <w:ind w:left="720"/>
        <w:rPr>
          <w:rFonts w:cs="Times New Roman"/>
          <w:bCs/>
        </w:rPr>
      </w:pPr>
    </w:p>
    <w:p w:rsidR="00406898" w:rsidRDefault="00406898" w:rsidP="006D7642">
      <w:pPr>
        <w:autoSpaceDE w:val="0"/>
        <w:autoSpaceDN w:val="0"/>
        <w:adjustRightInd w:val="0"/>
        <w:spacing w:after="0" w:line="240" w:lineRule="auto"/>
        <w:ind w:left="720"/>
        <w:rPr>
          <w:rFonts w:cs="Times New Roman"/>
          <w:bCs/>
        </w:rPr>
      </w:pPr>
      <w:r w:rsidRPr="00F230C0">
        <w:rPr>
          <w:rFonts w:cs="Times New Roman"/>
          <w:bCs/>
        </w:rPr>
        <w:t>Thus principal’s salary should be adjusted to reflect extra time and responsibilities to a minimum of the teacher’s per diem or an adjustment of $73.24 per day or annual adjustment of $19,042.</w:t>
      </w:r>
    </w:p>
    <w:p w:rsidR="006D7642" w:rsidRPr="006D7642" w:rsidRDefault="006D7642" w:rsidP="006D7642">
      <w:pPr>
        <w:autoSpaceDE w:val="0"/>
        <w:autoSpaceDN w:val="0"/>
        <w:adjustRightInd w:val="0"/>
        <w:spacing w:after="0" w:line="240" w:lineRule="auto"/>
        <w:ind w:left="720"/>
        <w:rPr>
          <w:rFonts w:cs="Times New Roman"/>
          <w:bCs/>
        </w:rPr>
      </w:pPr>
    </w:p>
    <w:p w:rsidR="00406898" w:rsidRPr="00F230C0" w:rsidRDefault="00406898" w:rsidP="00406898">
      <w:pPr>
        <w:rPr>
          <w:rFonts w:cs="Times New Roman"/>
          <w:b/>
        </w:rPr>
      </w:pPr>
      <w:r w:rsidRPr="00F230C0">
        <w:rPr>
          <w:rFonts w:cs="Times New Roman"/>
          <w:b/>
        </w:rPr>
        <w:t>LONGEVITY BONUS:</w:t>
      </w:r>
    </w:p>
    <w:p w:rsidR="00406898" w:rsidRPr="00F230C0" w:rsidRDefault="00C65D08" w:rsidP="00406898">
      <w:pPr>
        <w:rPr>
          <w:rFonts w:cs="Times New Roman"/>
        </w:rPr>
      </w:pPr>
      <w:r>
        <w:rPr>
          <w:rFonts w:cs="Times New Roman"/>
        </w:rPr>
        <w:t xml:space="preserve">   </w:t>
      </w:r>
      <w:r w:rsidR="00406898" w:rsidRPr="00F230C0">
        <w:rPr>
          <w:rFonts w:cs="Times New Roman"/>
        </w:rPr>
        <w:t>Longevity bonuses will be calculated as of June 30</w:t>
      </w:r>
      <w:r w:rsidR="00406898" w:rsidRPr="00797570">
        <w:rPr>
          <w:rFonts w:cs="Times New Roman"/>
          <w:vertAlign w:val="superscript"/>
        </w:rPr>
        <w:t>th</w:t>
      </w:r>
      <w:r w:rsidR="00406898" w:rsidRPr="00F230C0">
        <w:rPr>
          <w:rFonts w:cs="Times New Roman"/>
        </w:rPr>
        <w:t xml:space="preserve"> from the date of hire, payable on July 1</w:t>
      </w:r>
      <w:r w:rsidR="00406898" w:rsidRPr="00797570">
        <w:rPr>
          <w:rFonts w:cs="Times New Roman"/>
          <w:vertAlign w:val="superscript"/>
        </w:rPr>
        <w:t>st</w:t>
      </w:r>
      <w:r w:rsidR="00406898" w:rsidRPr="00F230C0">
        <w:rPr>
          <w:rFonts w:cs="Times New Roman"/>
        </w:rPr>
        <w:t xml:space="preserve"> and will be paid accord</w:t>
      </w:r>
      <w:r w:rsidR="00797570">
        <w:rPr>
          <w:rFonts w:cs="Times New Roman"/>
        </w:rPr>
        <w:t>ing to the following chart. No e</w:t>
      </w:r>
      <w:r w:rsidR="00406898" w:rsidRPr="00F230C0">
        <w:rPr>
          <w:rFonts w:cs="Times New Roman"/>
        </w:rPr>
        <w:t>mployee shall receive less in longevity pay than they received in the previous year. Longevity will be in addition to regular salary increases but will not become part of the base salary.</w:t>
      </w:r>
    </w:p>
    <w:p w:rsidR="00406898" w:rsidRPr="00F230C0" w:rsidRDefault="00406898" w:rsidP="00C65D08">
      <w:pPr>
        <w:ind w:left="720"/>
        <w:rPr>
          <w:rFonts w:cs="Times New Roman"/>
          <w:b/>
          <w:bCs/>
        </w:rPr>
      </w:pPr>
      <w:r w:rsidRPr="00F230C0">
        <w:rPr>
          <w:rFonts w:cs="Times New Roman"/>
          <w:bCs/>
        </w:rPr>
        <w:t>Years of Service in the District:</w:t>
      </w:r>
      <w:r w:rsidR="00DE03F5" w:rsidRPr="00F230C0">
        <w:rPr>
          <w:rFonts w:cs="Times New Roman"/>
          <w:bCs/>
        </w:rPr>
        <w:t xml:space="preserve"> </w:t>
      </w:r>
      <w:r w:rsidR="00C65D08">
        <w:rPr>
          <w:rFonts w:cs="Times New Roman"/>
          <w:b/>
          <w:bCs/>
        </w:rPr>
        <w:t>(A</w:t>
      </w:r>
      <w:r w:rsidRPr="00F230C0">
        <w:rPr>
          <w:rFonts w:cs="Times New Roman"/>
          <w:b/>
          <w:bCs/>
        </w:rPr>
        <w:t>gain you may want to adjust the numbers here</w:t>
      </w:r>
      <w:r w:rsidR="00C65D08">
        <w:rPr>
          <w:rFonts w:cs="Times New Roman"/>
          <w:b/>
          <w:bCs/>
        </w:rPr>
        <w:t>.</w:t>
      </w:r>
      <w:r w:rsidRPr="00F230C0">
        <w:rPr>
          <w:rFonts w:cs="Times New Roman"/>
          <w:b/>
          <w:bCs/>
        </w:rPr>
        <w:t>)</w:t>
      </w:r>
    </w:p>
    <w:p w:rsidR="00406898" w:rsidRPr="00F230C0" w:rsidRDefault="00406898" w:rsidP="00C65D08">
      <w:pPr>
        <w:ind w:left="720"/>
        <w:rPr>
          <w:rFonts w:cs="Times New Roman"/>
        </w:rPr>
      </w:pPr>
      <w:r w:rsidRPr="00F230C0">
        <w:rPr>
          <w:rFonts w:cs="Times New Roman"/>
        </w:rPr>
        <w:t xml:space="preserve">Less than 5 </w:t>
      </w:r>
      <w:r w:rsidR="00C65D08">
        <w:rPr>
          <w:rFonts w:cs="Times New Roman"/>
        </w:rPr>
        <w:t>–</w:t>
      </w:r>
      <w:r w:rsidR="00DE03F5" w:rsidRPr="00F230C0">
        <w:rPr>
          <w:rFonts w:cs="Times New Roman"/>
        </w:rPr>
        <w:t xml:space="preserve"> </w:t>
      </w:r>
      <w:r w:rsidR="00C65D08">
        <w:rPr>
          <w:rFonts w:cs="Times New Roman"/>
          <w:b/>
        </w:rPr>
        <w:t>(</w:t>
      </w:r>
      <w:r w:rsidRPr="00F230C0">
        <w:rPr>
          <w:rFonts w:cs="Times New Roman"/>
          <w:b/>
        </w:rPr>
        <w:t>$1,000</w:t>
      </w:r>
      <w:r w:rsidR="00C65D08">
        <w:rPr>
          <w:rFonts w:cs="Times New Roman"/>
          <w:b/>
        </w:rPr>
        <w:t>)</w:t>
      </w:r>
      <w:r w:rsidRPr="00F230C0">
        <w:rPr>
          <w:rFonts w:cs="Times New Roman"/>
        </w:rPr>
        <w:t xml:space="preserve"> per year</w:t>
      </w:r>
    </w:p>
    <w:p w:rsidR="00406898" w:rsidRPr="00F230C0" w:rsidRDefault="00406898" w:rsidP="00C65D08">
      <w:pPr>
        <w:ind w:left="720"/>
        <w:rPr>
          <w:rFonts w:cs="Times New Roman"/>
        </w:rPr>
      </w:pPr>
      <w:r w:rsidRPr="00F230C0">
        <w:rPr>
          <w:rFonts w:cs="Times New Roman"/>
        </w:rPr>
        <w:t xml:space="preserve">5 but less than 10 </w:t>
      </w:r>
      <w:r w:rsidR="00C65D08">
        <w:rPr>
          <w:rFonts w:cs="Times New Roman"/>
        </w:rPr>
        <w:t>–</w:t>
      </w:r>
      <w:r w:rsidR="00DE03F5" w:rsidRPr="00F230C0">
        <w:rPr>
          <w:rFonts w:cs="Times New Roman"/>
        </w:rPr>
        <w:t xml:space="preserve"> </w:t>
      </w:r>
      <w:r w:rsidR="00C65D08">
        <w:rPr>
          <w:rFonts w:cs="Times New Roman"/>
          <w:b/>
        </w:rPr>
        <w:t>(</w:t>
      </w:r>
      <w:r w:rsidRPr="00F230C0">
        <w:rPr>
          <w:rFonts w:cs="Times New Roman"/>
          <w:b/>
        </w:rPr>
        <w:t>$1,500</w:t>
      </w:r>
      <w:r w:rsidR="00C65D08">
        <w:rPr>
          <w:rFonts w:cs="Times New Roman"/>
          <w:b/>
        </w:rPr>
        <w:t>)</w:t>
      </w:r>
      <w:r w:rsidRPr="00F230C0">
        <w:rPr>
          <w:rFonts w:cs="Times New Roman"/>
        </w:rPr>
        <w:t xml:space="preserve"> per year</w:t>
      </w:r>
    </w:p>
    <w:p w:rsidR="00406898" w:rsidRPr="00F230C0" w:rsidRDefault="00406898" w:rsidP="00C65D08">
      <w:pPr>
        <w:ind w:left="720"/>
        <w:rPr>
          <w:rFonts w:cs="Times New Roman"/>
        </w:rPr>
      </w:pPr>
      <w:r w:rsidRPr="00F230C0">
        <w:rPr>
          <w:rFonts w:cs="Times New Roman"/>
        </w:rPr>
        <w:t xml:space="preserve">10 but less than 15 </w:t>
      </w:r>
      <w:r w:rsidR="00C65D08">
        <w:rPr>
          <w:rFonts w:cs="Times New Roman"/>
          <w:b/>
        </w:rPr>
        <w:t>–</w:t>
      </w:r>
      <w:r w:rsidRPr="00F230C0">
        <w:rPr>
          <w:rFonts w:cs="Times New Roman"/>
          <w:b/>
        </w:rPr>
        <w:t xml:space="preserve"> </w:t>
      </w:r>
      <w:r w:rsidR="00C65D08">
        <w:rPr>
          <w:rFonts w:cs="Times New Roman"/>
          <w:b/>
        </w:rPr>
        <w:t>(</w:t>
      </w:r>
      <w:r w:rsidRPr="00F230C0">
        <w:rPr>
          <w:rFonts w:cs="Times New Roman"/>
          <w:b/>
        </w:rPr>
        <w:t>$2,000</w:t>
      </w:r>
      <w:r w:rsidR="00C65D08">
        <w:rPr>
          <w:rFonts w:cs="Times New Roman"/>
          <w:b/>
        </w:rPr>
        <w:t>)</w:t>
      </w:r>
      <w:r w:rsidRPr="00F230C0">
        <w:rPr>
          <w:rFonts w:cs="Times New Roman"/>
        </w:rPr>
        <w:t xml:space="preserve"> per year</w:t>
      </w:r>
    </w:p>
    <w:p w:rsidR="00406898" w:rsidRPr="00F230C0" w:rsidRDefault="00406898" w:rsidP="00C65D08">
      <w:pPr>
        <w:ind w:left="720"/>
        <w:rPr>
          <w:rFonts w:cs="Times New Roman"/>
        </w:rPr>
      </w:pPr>
      <w:r w:rsidRPr="00F230C0">
        <w:rPr>
          <w:rFonts w:cs="Times New Roman"/>
        </w:rPr>
        <w:t xml:space="preserve">15 but less than 20 </w:t>
      </w:r>
      <w:r w:rsidR="00C65D08">
        <w:rPr>
          <w:rFonts w:cs="Times New Roman"/>
        </w:rPr>
        <w:t>–</w:t>
      </w:r>
      <w:r w:rsidRPr="00F230C0">
        <w:rPr>
          <w:rFonts w:cs="Times New Roman"/>
        </w:rPr>
        <w:t xml:space="preserve"> </w:t>
      </w:r>
      <w:r w:rsidR="00C65D08">
        <w:rPr>
          <w:rFonts w:cs="Times New Roman"/>
          <w:b/>
        </w:rPr>
        <w:t>(</w:t>
      </w:r>
      <w:r w:rsidRPr="00F230C0">
        <w:rPr>
          <w:rFonts w:cs="Times New Roman"/>
          <w:b/>
        </w:rPr>
        <w:t>$2,500</w:t>
      </w:r>
      <w:r w:rsidR="00C65D08">
        <w:rPr>
          <w:rFonts w:cs="Times New Roman"/>
          <w:b/>
        </w:rPr>
        <w:t>)</w:t>
      </w:r>
      <w:r w:rsidRPr="00F230C0">
        <w:rPr>
          <w:rFonts w:cs="Times New Roman"/>
        </w:rPr>
        <w:t xml:space="preserve"> per year</w:t>
      </w:r>
    </w:p>
    <w:p w:rsidR="00406898" w:rsidRPr="00F230C0" w:rsidRDefault="00406898" w:rsidP="00C65D08">
      <w:pPr>
        <w:ind w:left="720"/>
        <w:rPr>
          <w:rFonts w:cs="Times New Roman"/>
        </w:rPr>
      </w:pPr>
      <w:r w:rsidRPr="00F230C0">
        <w:rPr>
          <w:rFonts w:cs="Times New Roman"/>
        </w:rPr>
        <w:t xml:space="preserve">20 but less than 25 </w:t>
      </w:r>
      <w:r w:rsidR="00C65D08">
        <w:rPr>
          <w:rFonts w:cs="Times New Roman"/>
        </w:rPr>
        <w:t>–</w:t>
      </w:r>
      <w:r w:rsidRPr="00F230C0">
        <w:rPr>
          <w:rFonts w:cs="Times New Roman"/>
        </w:rPr>
        <w:t xml:space="preserve"> </w:t>
      </w:r>
      <w:r w:rsidR="00C65D08">
        <w:rPr>
          <w:rFonts w:cs="Times New Roman"/>
          <w:b/>
        </w:rPr>
        <w:t>(</w:t>
      </w:r>
      <w:r w:rsidRPr="00F230C0">
        <w:rPr>
          <w:rFonts w:cs="Times New Roman"/>
          <w:b/>
        </w:rPr>
        <w:t>$3,000</w:t>
      </w:r>
      <w:r w:rsidR="00C65D08">
        <w:rPr>
          <w:rFonts w:cs="Times New Roman"/>
          <w:b/>
        </w:rPr>
        <w:t>)</w:t>
      </w:r>
      <w:r w:rsidRPr="00F230C0">
        <w:rPr>
          <w:rFonts w:cs="Times New Roman"/>
        </w:rPr>
        <w:t xml:space="preserve"> per year</w:t>
      </w:r>
    </w:p>
    <w:p w:rsidR="00406898" w:rsidRPr="00F230C0" w:rsidRDefault="00406898" w:rsidP="00C65D08">
      <w:pPr>
        <w:ind w:left="720"/>
        <w:rPr>
          <w:rFonts w:cs="Times New Roman"/>
        </w:rPr>
      </w:pPr>
      <w:r w:rsidRPr="00F230C0">
        <w:rPr>
          <w:rFonts w:cs="Times New Roman"/>
        </w:rPr>
        <w:t xml:space="preserve">25 but less than 30 </w:t>
      </w:r>
      <w:r w:rsidR="00C65D08">
        <w:rPr>
          <w:rFonts w:cs="Times New Roman"/>
        </w:rPr>
        <w:t>–</w:t>
      </w:r>
      <w:r w:rsidR="00DE03F5" w:rsidRPr="00F230C0">
        <w:rPr>
          <w:rFonts w:cs="Times New Roman"/>
        </w:rPr>
        <w:t xml:space="preserve"> </w:t>
      </w:r>
      <w:r w:rsidR="00C65D08">
        <w:rPr>
          <w:rFonts w:cs="Times New Roman"/>
          <w:b/>
        </w:rPr>
        <w:t>(</w:t>
      </w:r>
      <w:r w:rsidRPr="00F230C0">
        <w:rPr>
          <w:rFonts w:cs="Times New Roman"/>
          <w:b/>
        </w:rPr>
        <w:t>$3,500</w:t>
      </w:r>
      <w:r w:rsidR="00C65D08">
        <w:rPr>
          <w:rFonts w:cs="Times New Roman"/>
          <w:b/>
        </w:rPr>
        <w:t>)</w:t>
      </w:r>
      <w:r w:rsidRPr="00F230C0">
        <w:rPr>
          <w:rFonts w:cs="Times New Roman"/>
        </w:rPr>
        <w:t xml:space="preserve"> per year</w:t>
      </w:r>
    </w:p>
    <w:p w:rsidR="00406898" w:rsidRPr="00F230C0" w:rsidRDefault="00406898" w:rsidP="00C65D08">
      <w:pPr>
        <w:ind w:left="720"/>
        <w:rPr>
          <w:rFonts w:cs="Times New Roman"/>
        </w:rPr>
      </w:pPr>
      <w:r w:rsidRPr="00F230C0">
        <w:rPr>
          <w:rFonts w:cs="Times New Roman"/>
        </w:rPr>
        <w:t xml:space="preserve">30 or more </w:t>
      </w:r>
      <w:r w:rsidR="00C65D08">
        <w:rPr>
          <w:rFonts w:cs="Times New Roman"/>
        </w:rPr>
        <w:t>–</w:t>
      </w:r>
      <w:r w:rsidR="00DE03F5" w:rsidRPr="00F230C0">
        <w:rPr>
          <w:rFonts w:cs="Times New Roman"/>
        </w:rPr>
        <w:t xml:space="preserve"> </w:t>
      </w:r>
      <w:r w:rsidR="00C65D08">
        <w:rPr>
          <w:rFonts w:cs="Times New Roman"/>
          <w:b/>
        </w:rPr>
        <w:t>(</w:t>
      </w:r>
      <w:r w:rsidRPr="00F230C0">
        <w:rPr>
          <w:rFonts w:cs="Times New Roman"/>
          <w:b/>
        </w:rPr>
        <w:t>$4,000</w:t>
      </w:r>
      <w:r w:rsidR="00C65D08">
        <w:rPr>
          <w:rFonts w:cs="Times New Roman"/>
          <w:b/>
        </w:rPr>
        <w:t>)</w:t>
      </w:r>
      <w:r w:rsidRPr="00F230C0">
        <w:rPr>
          <w:rFonts w:cs="Times New Roman"/>
        </w:rPr>
        <w:t xml:space="preserve"> per year</w:t>
      </w:r>
    </w:p>
    <w:p w:rsidR="00406898" w:rsidRPr="00C65D08" w:rsidRDefault="00406898" w:rsidP="00406898">
      <w:pPr>
        <w:rPr>
          <w:rFonts w:cs="Times New Roman"/>
        </w:rPr>
      </w:pPr>
      <w:r w:rsidRPr="00F230C0">
        <w:rPr>
          <w:rFonts w:cs="Times New Roman"/>
          <w:b/>
        </w:rPr>
        <w:t>FRINGE BENEFITS</w:t>
      </w:r>
      <w:r w:rsidR="00797570">
        <w:rPr>
          <w:rFonts w:cs="Times New Roman"/>
          <w:b/>
        </w:rPr>
        <w:t>:</w:t>
      </w:r>
    </w:p>
    <w:p w:rsidR="00E96536" w:rsidRPr="00E96536" w:rsidRDefault="00E96536" w:rsidP="00406898">
      <w:pPr>
        <w:rPr>
          <w:rFonts w:cs="Times New Roman"/>
          <w:b/>
          <w:i/>
        </w:rPr>
      </w:pPr>
      <w:r w:rsidRPr="00E96536">
        <w:rPr>
          <w:rFonts w:cs="Times New Roman"/>
          <w:b/>
          <w:i/>
        </w:rPr>
        <w:t>Flexible Spending Plan</w:t>
      </w:r>
    </w:p>
    <w:p w:rsidR="00406898" w:rsidRPr="00F230C0" w:rsidRDefault="00E96536" w:rsidP="00406898">
      <w:pPr>
        <w:rPr>
          <w:rFonts w:cs="Times New Roman"/>
        </w:rPr>
      </w:pPr>
      <w:r>
        <w:rPr>
          <w:rFonts w:cs="Times New Roman"/>
        </w:rPr>
        <w:t xml:space="preserve">   </w:t>
      </w:r>
      <w:r w:rsidR="00406898" w:rsidRPr="00F230C0">
        <w:rPr>
          <w:rFonts w:cs="Times New Roman"/>
        </w:rPr>
        <w:t xml:space="preserve">The District shall adopt an IRS Section 125 Plan and permit all Act 93 employees to participate in the Section 125 Flexible Spending Account Program, for Medical Care (annual maximum of </w:t>
      </w:r>
      <w:r w:rsidR="00406898" w:rsidRPr="00E96536">
        <w:rPr>
          <w:rFonts w:cs="Times New Roman"/>
          <w:b/>
        </w:rPr>
        <w:t>$</w:t>
      </w:r>
      <w:r w:rsidR="00406898" w:rsidRPr="00F230C0">
        <w:rPr>
          <w:rFonts w:cs="Times New Roman"/>
          <w:b/>
        </w:rPr>
        <w:t>6,000</w:t>
      </w:r>
      <w:r w:rsidR="00406898" w:rsidRPr="00F230C0">
        <w:rPr>
          <w:rFonts w:cs="Times New Roman"/>
        </w:rPr>
        <w:t>) and dependent care (annual maximum as per IRS regulations).</w:t>
      </w:r>
    </w:p>
    <w:p w:rsidR="00406898" w:rsidRPr="00E96536" w:rsidRDefault="00406898" w:rsidP="00406898">
      <w:pPr>
        <w:rPr>
          <w:rFonts w:cs="Times New Roman"/>
          <w:b/>
          <w:i/>
        </w:rPr>
      </w:pPr>
      <w:r w:rsidRPr="00E96536">
        <w:rPr>
          <w:rFonts w:cs="Times New Roman"/>
          <w:b/>
          <w:i/>
        </w:rPr>
        <w:t>Health Insurance</w:t>
      </w:r>
    </w:p>
    <w:p w:rsidR="00406898" w:rsidRPr="00F230C0" w:rsidRDefault="00E96536" w:rsidP="00406898">
      <w:pPr>
        <w:rPr>
          <w:rFonts w:cs="Times New Roman"/>
        </w:rPr>
      </w:pPr>
      <w:r>
        <w:rPr>
          <w:rFonts w:eastAsia="Times New Roman" w:cs="Times New Roman"/>
          <w:color w:val="000000"/>
        </w:rPr>
        <w:t xml:space="preserve">   </w:t>
      </w:r>
      <w:r w:rsidR="00406898" w:rsidRPr="00F230C0">
        <w:rPr>
          <w:rFonts w:eastAsia="Times New Roman" w:cs="Times New Roman"/>
          <w:color w:val="000000"/>
        </w:rPr>
        <w:t xml:space="preserve">Covered administrators are eligible to receive health and medical insurance coverage under the same terms and conditions as that offered to members of the </w:t>
      </w:r>
      <w:r w:rsidR="00406898" w:rsidRPr="00E96536">
        <w:rPr>
          <w:rFonts w:eastAsia="Times New Roman" w:cs="Times New Roman"/>
          <w:b/>
          <w:color w:val="000000"/>
        </w:rPr>
        <w:t xml:space="preserve">(Name of </w:t>
      </w:r>
      <w:r>
        <w:rPr>
          <w:rFonts w:eastAsia="Times New Roman" w:cs="Times New Roman"/>
          <w:b/>
          <w:color w:val="000000"/>
        </w:rPr>
        <w:t xml:space="preserve">School </w:t>
      </w:r>
      <w:r w:rsidR="00406898" w:rsidRPr="00E96536">
        <w:rPr>
          <w:rFonts w:eastAsia="Times New Roman" w:cs="Times New Roman"/>
          <w:b/>
          <w:color w:val="000000"/>
        </w:rPr>
        <w:t>District)</w:t>
      </w:r>
      <w:r w:rsidR="00406898" w:rsidRPr="00F230C0">
        <w:rPr>
          <w:rFonts w:eastAsia="Times New Roman" w:cs="Times New Roman"/>
          <w:color w:val="000000"/>
        </w:rPr>
        <w:t xml:space="preserve"> Education Association/Federation of Teachers.</w:t>
      </w:r>
      <w:r w:rsidR="00DE03F5" w:rsidRPr="00F230C0">
        <w:rPr>
          <w:rFonts w:eastAsia="Times New Roman" w:cs="Times New Roman"/>
          <w:color w:val="000000"/>
        </w:rPr>
        <w:t xml:space="preserve"> </w:t>
      </w:r>
      <w:r w:rsidR="00406898" w:rsidRPr="00F230C0">
        <w:rPr>
          <w:rFonts w:eastAsia="Times New Roman" w:cs="Times New Roman"/>
          <w:color w:val="000000"/>
        </w:rPr>
        <w:t>Members of the Act 93 group will make the same contribution toward health care as members of the teacher collective bargaining unit.</w:t>
      </w:r>
    </w:p>
    <w:p w:rsidR="00406898" w:rsidRPr="00F230C0" w:rsidRDefault="00E96536" w:rsidP="00406898">
      <w:pPr>
        <w:rPr>
          <w:rFonts w:cs="Times New Roman"/>
        </w:rPr>
      </w:pPr>
      <w:r>
        <w:rPr>
          <w:rFonts w:cs="Times New Roman"/>
        </w:rPr>
        <w:t xml:space="preserve">   </w:t>
      </w:r>
      <w:r w:rsidR="00406898" w:rsidRPr="00F230C0">
        <w:rPr>
          <w:rFonts w:cs="Times New Roman"/>
        </w:rPr>
        <w:t>The premium co-share will be made through monthly payroll deduction, through a Section 125 Premium Conversion Plan, with pre-tax dollars.</w:t>
      </w:r>
      <w:r w:rsidR="00DE03F5" w:rsidRPr="00F230C0">
        <w:rPr>
          <w:rFonts w:cs="Times New Roman"/>
        </w:rPr>
        <w:t xml:space="preserve"> </w:t>
      </w:r>
    </w:p>
    <w:p w:rsidR="00406898" w:rsidRPr="00E96536" w:rsidRDefault="00406898" w:rsidP="00E96536">
      <w:pPr>
        <w:rPr>
          <w:rFonts w:cs="Times New Roman"/>
          <w:b/>
          <w:i/>
        </w:rPr>
      </w:pPr>
      <w:r w:rsidRPr="00E96536">
        <w:rPr>
          <w:rFonts w:cs="Times New Roman"/>
          <w:b/>
          <w:i/>
        </w:rPr>
        <w:lastRenderedPageBreak/>
        <w:t>Continuation of Health and Dental Insurance at time of Retirement</w:t>
      </w:r>
    </w:p>
    <w:p w:rsidR="00406898" w:rsidRPr="00F230C0" w:rsidRDefault="00E96536" w:rsidP="00E96536">
      <w:pPr>
        <w:rPr>
          <w:rFonts w:cs="Times New Roman"/>
        </w:rPr>
      </w:pPr>
      <w:r>
        <w:rPr>
          <w:rFonts w:cs="Times New Roman"/>
        </w:rPr>
        <w:t xml:space="preserve">   </w:t>
      </w:r>
      <w:r w:rsidR="00406898" w:rsidRPr="00F230C0">
        <w:rPr>
          <w:rFonts w:cs="Times New Roman"/>
        </w:rPr>
        <w:t>The Board will provide, on an optional basis, health and dental coverage to</w:t>
      </w:r>
      <w:r>
        <w:rPr>
          <w:rFonts w:cs="Times New Roman"/>
        </w:rPr>
        <w:t xml:space="preserve"> all eligible retirees who have </w:t>
      </w:r>
      <w:r w:rsidR="00406898" w:rsidRPr="00F230C0">
        <w:rPr>
          <w:rFonts w:cs="Times New Roman"/>
        </w:rPr>
        <w:t>retired with the followin</w:t>
      </w:r>
      <w:r>
        <w:rPr>
          <w:rFonts w:cs="Times New Roman"/>
        </w:rPr>
        <w:t>g conditions and prerequisites:</w:t>
      </w:r>
    </w:p>
    <w:p w:rsidR="00406898" w:rsidRPr="00E96536" w:rsidRDefault="00406898" w:rsidP="00E96536">
      <w:pPr>
        <w:pStyle w:val="ListParagraph"/>
        <w:numPr>
          <w:ilvl w:val="0"/>
          <w:numId w:val="4"/>
        </w:numPr>
        <w:spacing w:after="0" w:line="240" w:lineRule="auto"/>
        <w:rPr>
          <w:rFonts w:cs="Times New Roman"/>
        </w:rPr>
      </w:pPr>
      <w:r w:rsidRPr="00F230C0">
        <w:rPr>
          <w:rFonts w:cs="Times New Roman"/>
        </w:rPr>
        <w:t>Benefits to continue until employee’s 65</w:t>
      </w:r>
      <w:r w:rsidRPr="00F230C0">
        <w:rPr>
          <w:rFonts w:cs="Times New Roman"/>
          <w:vertAlign w:val="superscript"/>
        </w:rPr>
        <w:t>th</w:t>
      </w:r>
      <w:r w:rsidRPr="00F230C0">
        <w:rPr>
          <w:rFonts w:cs="Times New Roman"/>
        </w:rPr>
        <w:t xml:space="preserve"> birthday;</w:t>
      </w:r>
    </w:p>
    <w:p w:rsidR="00406898" w:rsidRPr="00F230C0" w:rsidRDefault="00406898" w:rsidP="00406898">
      <w:pPr>
        <w:pStyle w:val="ListParagraph"/>
        <w:numPr>
          <w:ilvl w:val="0"/>
          <w:numId w:val="4"/>
        </w:numPr>
        <w:spacing w:after="0" w:line="240" w:lineRule="auto"/>
        <w:rPr>
          <w:rFonts w:cs="Times New Roman"/>
        </w:rPr>
      </w:pPr>
      <w:r w:rsidRPr="00F230C0">
        <w:rPr>
          <w:rFonts w:cs="Times New Roman"/>
        </w:rPr>
        <w:t xml:space="preserve">To continue these benefits upon retirement, the employee will pay the same amount of contribution as </w:t>
      </w:r>
      <w:r w:rsidR="00E96536">
        <w:rPr>
          <w:rFonts w:cs="Times New Roman"/>
        </w:rPr>
        <w:t>active administrative employees; and</w:t>
      </w:r>
    </w:p>
    <w:p w:rsidR="00406898" w:rsidRPr="00F230C0" w:rsidRDefault="00406898" w:rsidP="00406898">
      <w:pPr>
        <w:pStyle w:val="ListParagraph"/>
        <w:numPr>
          <w:ilvl w:val="0"/>
          <w:numId w:val="4"/>
        </w:numPr>
        <w:spacing w:after="0" w:line="240" w:lineRule="auto"/>
        <w:rPr>
          <w:rFonts w:cs="Times New Roman"/>
        </w:rPr>
      </w:pPr>
      <w:r w:rsidRPr="00F230C0">
        <w:rPr>
          <w:rFonts w:cs="Times New Roman"/>
        </w:rPr>
        <w:t>The employee is retiring and receiving benefits through the Public School Employees’ Retirement System (PSERS)</w:t>
      </w:r>
      <w:r w:rsidR="00DE03F5" w:rsidRPr="00F230C0">
        <w:rPr>
          <w:rFonts w:cs="Times New Roman"/>
        </w:rPr>
        <w:t xml:space="preserve"> and</w:t>
      </w:r>
      <w:r w:rsidRPr="00F230C0">
        <w:rPr>
          <w:rFonts w:cs="Times New Roman"/>
        </w:rPr>
        <w:t xml:space="preserve"> meets one of the following:</w:t>
      </w:r>
    </w:p>
    <w:p w:rsidR="00406898" w:rsidRPr="00F230C0" w:rsidRDefault="00406898" w:rsidP="00406898">
      <w:pPr>
        <w:pStyle w:val="ListParagraph"/>
        <w:numPr>
          <w:ilvl w:val="0"/>
          <w:numId w:val="5"/>
        </w:numPr>
        <w:spacing w:after="0" w:line="240" w:lineRule="auto"/>
        <w:rPr>
          <w:rFonts w:cs="Times New Roman"/>
        </w:rPr>
      </w:pPr>
      <w:r w:rsidRPr="00F230C0">
        <w:rPr>
          <w:rFonts w:cs="Times New Roman"/>
        </w:rPr>
        <w:t xml:space="preserve">15 years of continuous employment with the </w:t>
      </w:r>
      <w:r w:rsidRPr="00E96536">
        <w:rPr>
          <w:rFonts w:cs="Times New Roman"/>
          <w:b/>
        </w:rPr>
        <w:t>(Name of District)</w:t>
      </w:r>
      <w:r w:rsidRPr="00F230C0">
        <w:rPr>
          <w:rFonts w:cs="Times New Roman"/>
        </w:rPr>
        <w:t xml:space="preserve"> Area School District</w:t>
      </w:r>
    </w:p>
    <w:p w:rsidR="00406898" w:rsidRPr="00F230C0" w:rsidRDefault="00406898" w:rsidP="00406898">
      <w:pPr>
        <w:pStyle w:val="ListParagraph"/>
        <w:numPr>
          <w:ilvl w:val="0"/>
          <w:numId w:val="5"/>
        </w:numPr>
        <w:spacing w:after="0" w:line="240" w:lineRule="auto"/>
        <w:rPr>
          <w:rFonts w:cs="Times New Roman"/>
        </w:rPr>
      </w:pPr>
      <w:r w:rsidRPr="00F230C0">
        <w:rPr>
          <w:rFonts w:cs="Times New Roman"/>
        </w:rPr>
        <w:t>Superannuation (normal retirement)</w:t>
      </w:r>
    </w:p>
    <w:p w:rsidR="00406898" w:rsidRPr="00F230C0" w:rsidRDefault="00406898" w:rsidP="00406898">
      <w:pPr>
        <w:pStyle w:val="ListParagraph"/>
        <w:numPr>
          <w:ilvl w:val="0"/>
          <w:numId w:val="5"/>
        </w:numPr>
        <w:spacing w:after="0" w:line="240" w:lineRule="auto"/>
        <w:rPr>
          <w:rFonts w:cs="Times New Roman"/>
        </w:rPr>
      </w:pPr>
      <w:r w:rsidRPr="00F230C0">
        <w:rPr>
          <w:rFonts w:cs="Times New Roman"/>
        </w:rPr>
        <w:t>30 years of service in PSERS</w:t>
      </w:r>
    </w:p>
    <w:p w:rsidR="00406898" w:rsidRPr="00F230C0" w:rsidRDefault="00406898" w:rsidP="00406898">
      <w:pPr>
        <w:pStyle w:val="ListParagraph"/>
        <w:numPr>
          <w:ilvl w:val="0"/>
          <w:numId w:val="5"/>
        </w:numPr>
        <w:spacing w:after="0" w:line="240" w:lineRule="auto"/>
        <w:rPr>
          <w:rFonts w:cs="Times New Roman"/>
        </w:rPr>
      </w:pPr>
      <w:r w:rsidRPr="00F230C0">
        <w:rPr>
          <w:rFonts w:cs="Times New Roman"/>
        </w:rPr>
        <w:t>Disability retirement.</w:t>
      </w:r>
    </w:p>
    <w:p w:rsidR="00406898" w:rsidRPr="00F230C0" w:rsidRDefault="00406898" w:rsidP="00406898">
      <w:pPr>
        <w:pStyle w:val="ListParagraph"/>
        <w:ind w:left="2160"/>
        <w:rPr>
          <w:rFonts w:cs="Times New Roman"/>
        </w:rPr>
      </w:pPr>
    </w:p>
    <w:p w:rsidR="00406898" w:rsidRPr="00E96536" w:rsidRDefault="00406898" w:rsidP="00406898">
      <w:pPr>
        <w:rPr>
          <w:rFonts w:cs="Times New Roman"/>
          <w:b/>
          <w:i/>
        </w:rPr>
      </w:pPr>
      <w:r w:rsidRPr="00E96536">
        <w:rPr>
          <w:rFonts w:cs="Times New Roman"/>
          <w:b/>
          <w:i/>
        </w:rPr>
        <w:t>Health Care Buyout</w:t>
      </w:r>
    </w:p>
    <w:p w:rsidR="00406898" w:rsidRPr="00F230C0" w:rsidRDefault="00E96536" w:rsidP="00406898">
      <w:pPr>
        <w:rPr>
          <w:rFonts w:cs="Times New Roman"/>
        </w:rPr>
      </w:pPr>
      <w:r>
        <w:rPr>
          <w:rFonts w:cs="Times New Roman"/>
        </w:rPr>
        <w:t xml:space="preserve">   </w:t>
      </w:r>
      <w:r w:rsidR="00406898" w:rsidRPr="00F230C0">
        <w:rPr>
          <w:rFonts w:cs="Times New Roman"/>
        </w:rPr>
        <w:t xml:space="preserve">Any administrator who voluntarily opts out of medical coverage at the beginning of any school year shall receive an annual payment in the amount of </w:t>
      </w:r>
      <w:r w:rsidRPr="00E96536">
        <w:rPr>
          <w:rFonts w:cs="Times New Roman"/>
          <w:b/>
        </w:rPr>
        <w:t>(</w:t>
      </w:r>
      <w:r w:rsidR="00406898" w:rsidRPr="00F230C0">
        <w:rPr>
          <w:rFonts w:cs="Times New Roman"/>
          <w:b/>
        </w:rPr>
        <w:t>$5,000</w:t>
      </w:r>
      <w:r>
        <w:rPr>
          <w:rFonts w:cs="Times New Roman"/>
          <w:b/>
        </w:rPr>
        <w:t>)</w:t>
      </w:r>
      <w:r w:rsidR="00406898" w:rsidRPr="00F230C0">
        <w:rPr>
          <w:rFonts w:cs="Times New Roman"/>
        </w:rPr>
        <w:t xml:space="preserve"> for multi-party coverage or </w:t>
      </w:r>
      <w:r w:rsidRPr="00E96536">
        <w:rPr>
          <w:rFonts w:cs="Times New Roman"/>
          <w:b/>
        </w:rPr>
        <w:t>(</w:t>
      </w:r>
      <w:r w:rsidR="00406898" w:rsidRPr="00F230C0">
        <w:rPr>
          <w:rFonts w:cs="Times New Roman"/>
          <w:b/>
        </w:rPr>
        <w:t>$2,500</w:t>
      </w:r>
      <w:r>
        <w:rPr>
          <w:rFonts w:cs="Times New Roman"/>
          <w:b/>
        </w:rPr>
        <w:t>)</w:t>
      </w:r>
      <w:r w:rsidR="00406898" w:rsidRPr="00F230C0">
        <w:rPr>
          <w:rFonts w:cs="Times New Roman"/>
        </w:rPr>
        <w:t xml:space="preserve"> for single coverage.</w:t>
      </w:r>
      <w:r w:rsidR="00DE03F5" w:rsidRPr="00F230C0">
        <w:rPr>
          <w:rFonts w:cs="Times New Roman"/>
        </w:rPr>
        <w:t xml:space="preserve"> </w:t>
      </w:r>
      <w:r w:rsidR="00406898" w:rsidRPr="00F230C0">
        <w:rPr>
          <w:rFonts w:cs="Times New Roman"/>
        </w:rPr>
        <w:t>This payment shall be made in two equal installments in the first pay of December and the first pay of June.</w:t>
      </w:r>
    </w:p>
    <w:p w:rsidR="00E96536" w:rsidRDefault="00406898" w:rsidP="00406898">
      <w:pPr>
        <w:rPr>
          <w:rFonts w:cs="Times New Roman"/>
        </w:rPr>
      </w:pPr>
      <w:r w:rsidRPr="00E96536">
        <w:rPr>
          <w:rFonts w:cs="Times New Roman"/>
          <w:b/>
          <w:i/>
        </w:rPr>
        <w:t>Term Life Insurance</w:t>
      </w:r>
    </w:p>
    <w:p w:rsidR="00406898" w:rsidRPr="00F230C0" w:rsidRDefault="00E96536" w:rsidP="00406898">
      <w:pPr>
        <w:rPr>
          <w:rFonts w:cs="Times New Roman"/>
        </w:rPr>
      </w:pPr>
      <w:r>
        <w:rPr>
          <w:rFonts w:cs="Times New Roman"/>
        </w:rPr>
        <w:t xml:space="preserve">    </w:t>
      </w:r>
      <w:r w:rsidR="00406898" w:rsidRPr="00F230C0">
        <w:rPr>
          <w:rFonts w:cs="Times New Roman"/>
        </w:rPr>
        <w:t xml:space="preserve">Term life insurance (with double indemnity) will be provided in an amount equal to </w:t>
      </w:r>
      <w:r w:rsidRPr="00E96536">
        <w:rPr>
          <w:rFonts w:cs="Times New Roman"/>
          <w:b/>
        </w:rPr>
        <w:t>(</w:t>
      </w:r>
      <w:r w:rsidR="00406898" w:rsidRPr="00F230C0">
        <w:rPr>
          <w:rFonts w:cs="Times New Roman"/>
          <w:b/>
        </w:rPr>
        <w:t>three (3) times</w:t>
      </w:r>
      <w:r>
        <w:rPr>
          <w:rFonts w:cs="Times New Roman"/>
          <w:b/>
        </w:rPr>
        <w:t>)</w:t>
      </w:r>
      <w:r w:rsidR="00406898" w:rsidRPr="00F230C0">
        <w:rPr>
          <w:rFonts w:cs="Times New Roman"/>
        </w:rPr>
        <w:t xml:space="preserve"> the salary of the Act 93 administrator.</w:t>
      </w:r>
      <w:r w:rsidR="00DE03F5" w:rsidRPr="00F230C0">
        <w:rPr>
          <w:rFonts w:cs="Times New Roman"/>
        </w:rPr>
        <w:t xml:space="preserve"> </w:t>
      </w:r>
      <w:r w:rsidR="00406898" w:rsidRPr="00F230C0">
        <w:rPr>
          <w:rFonts w:cs="Times New Roman"/>
        </w:rPr>
        <w:t>Administrators may purchase additional term life insurance at their own expense.</w:t>
      </w:r>
    </w:p>
    <w:p w:rsidR="00E96536" w:rsidRPr="00E96536" w:rsidRDefault="00E96536" w:rsidP="00406898">
      <w:pPr>
        <w:rPr>
          <w:rFonts w:cs="Times New Roman"/>
          <w:b/>
          <w:i/>
        </w:rPr>
      </w:pPr>
      <w:r w:rsidRPr="00E96536">
        <w:rPr>
          <w:rFonts w:cs="Times New Roman"/>
          <w:b/>
          <w:i/>
        </w:rPr>
        <w:t>Vision Insurance</w:t>
      </w:r>
    </w:p>
    <w:p w:rsidR="00406898" w:rsidRPr="00F230C0" w:rsidRDefault="00DE03F5" w:rsidP="00406898">
      <w:pPr>
        <w:rPr>
          <w:rFonts w:cs="Times New Roman"/>
        </w:rPr>
      </w:pPr>
      <w:r w:rsidRPr="00F230C0">
        <w:rPr>
          <w:rFonts w:cs="Times New Roman"/>
        </w:rPr>
        <w:t xml:space="preserve"> </w:t>
      </w:r>
      <w:r w:rsidR="00E96536">
        <w:rPr>
          <w:rFonts w:cs="Times New Roman"/>
        </w:rPr>
        <w:t xml:space="preserve">  </w:t>
      </w:r>
      <w:r w:rsidR="00406898" w:rsidRPr="00F230C0">
        <w:rPr>
          <w:rFonts w:cs="Times New Roman"/>
        </w:rPr>
        <w:t>Vision insurance will be provided for the administrator and all dependents for an annual eye exam and glasses.</w:t>
      </w:r>
      <w:r w:rsidRPr="00F230C0">
        <w:rPr>
          <w:rFonts w:cs="Times New Roman"/>
        </w:rPr>
        <w:t xml:space="preserve"> </w:t>
      </w:r>
      <w:r w:rsidR="00406898" w:rsidRPr="00F230C0">
        <w:rPr>
          <w:rFonts w:cs="Times New Roman"/>
        </w:rPr>
        <w:t>A participating doctor must be the provider.</w:t>
      </w:r>
    </w:p>
    <w:p w:rsidR="00E96536" w:rsidRPr="00E96536" w:rsidRDefault="00406898" w:rsidP="00406898">
      <w:pPr>
        <w:rPr>
          <w:rFonts w:cs="Times New Roman"/>
          <w:b/>
          <w:i/>
        </w:rPr>
      </w:pPr>
      <w:r w:rsidRPr="00E96536">
        <w:rPr>
          <w:rFonts w:cs="Times New Roman"/>
          <w:b/>
          <w:i/>
        </w:rPr>
        <w:t>L</w:t>
      </w:r>
      <w:r w:rsidR="00E96536" w:rsidRPr="00E96536">
        <w:rPr>
          <w:rFonts w:cs="Times New Roman"/>
          <w:b/>
          <w:i/>
        </w:rPr>
        <w:t>o</w:t>
      </w:r>
      <w:r w:rsidR="00797570">
        <w:rPr>
          <w:rFonts w:cs="Times New Roman"/>
          <w:b/>
          <w:i/>
        </w:rPr>
        <w:t>ng-</w:t>
      </w:r>
      <w:r w:rsidR="00E96536" w:rsidRPr="00E96536">
        <w:rPr>
          <w:rFonts w:cs="Times New Roman"/>
          <w:b/>
          <w:i/>
        </w:rPr>
        <w:t xml:space="preserve">Term Disability Insurance </w:t>
      </w:r>
    </w:p>
    <w:p w:rsidR="00406898" w:rsidRPr="00F230C0" w:rsidRDefault="00E96536" w:rsidP="00406898">
      <w:pPr>
        <w:rPr>
          <w:rFonts w:cs="Times New Roman"/>
        </w:rPr>
      </w:pPr>
      <w:r>
        <w:rPr>
          <w:rFonts w:cs="Times New Roman"/>
        </w:rPr>
        <w:t xml:space="preserve">   </w:t>
      </w:r>
      <w:r w:rsidR="00797570">
        <w:rPr>
          <w:rFonts w:cs="Times New Roman"/>
        </w:rPr>
        <w:t>The District will provide long-</w:t>
      </w:r>
      <w:r w:rsidR="00406898" w:rsidRPr="00F230C0">
        <w:rPr>
          <w:rFonts w:cs="Times New Roman"/>
        </w:rPr>
        <w:t xml:space="preserve">term care insurance for the each administrative employee covering nursing home and professional home care services up to a monthly benefit amount of </w:t>
      </w:r>
      <w:r w:rsidRPr="00E96536">
        <w:rPr>
          <w:rFonts w:cs="Times New Roman"/>
          <w:b/>
        </w:rPr>
        <w:t>(</w:t>
      </w:r>
      <w:r w:rsidR="00406898" w:rsidRPr="00F230C0">
        <w:rPr>
          <w:rFonts w:cs="Times New Roman"/>
          <w:b/>
        </w:rPr>
        <w:t>$3,000</w:t>
      </w:r>
      <w:r>
        <w:rPr>
          <w:rFonts w:cs="Times New Roman"/>
          <w:b/>
        </w:rPr>
        <w:t>)</w:t>
      </w:r>
      <w:r w:rsidR="00406898" w:rsidRPr="00E96536">
        <w:rPr>
          <w:rFonts w:cs="Times New Roman"/>
        </w:rPr>
        <w:t>.</w:t>
      </w:r>
      <w:r w:rsidR="00DE03F5" w:rsidRPr="00F230C0">
        <w:rPr>
          <w:rFonts w:cs="Times New Roman"/>
        </w:rPr>
        <w:t xml:space="preserve"> </w:t>
      </w:r>
      <w:r w:rsidR="00406898" w:rsidRPr="00F230C0">
        <w:rPr>
          <w:rFonts w:cs="Times New Roman"/>
        </w:rPr>
        <w:t>Employees have the option to increase the coverage amount and/or add coverage for a spouse at their own expense.</w:t>
      </w:r>
    </w:p>
    <w:p w:rsidR="00E96536" w:rsidRPr="00E96536" w:rsidRDefault="00406898" w:rsidP="00406898">
      <w:pPr>
        <w:rPr>
          <w:rFonts w:cs="Times New Roman"/>
          <w:b/>
          <w:i/>
        </w:rPr>
      </w:pPr>
      <w:r w:rsidRPr="00E96536">
        <w:rPr>
          <w:rFonts w:cs="Times New Roman"/>
          <w:b/>
          <w:i/>
        </w:rPr>
        <w:t>Reimb</w:t>
      </w:r>
      <w:r w:rsidR="00E96536" w:rsidRPr="00E96536">
        <w:rPr>
          <w:rFonts w:cs="Times New Roman"/>
          <w:b/>
          <w:i/>
        </w:rPr>
        <w:t xml:space="preserve">ursement for Medical Expenses </w:t>
      </w:r>
    </w:p>
    <w:p w:rsidR="00406898" w:rsidRPr="00E96536" w:rsidRDefault="00E96536" w:rsidP="00406898">
      <w:pPr>
        <w:rPr>
          <w:rFonts w:cs="Times New Roman"/>
        </w:rPr>
      </w:pPr>
      <w:r>
        <w:rPr>
          <w:rFonts w:cs="Times New Roman"/>
        </w:rPr>
        <w:t xml:space="preserve">   </w:t>
      </w:r>
      <w:r w:rsidR="00406898" w:rsidRPr="00F230C0">
        <w:rPr>
          <w:rFonts w:cs="Times New Roman"/>
        </w:rPr>
        <w:t xml:space="preserve">For each year, </w:t>
      </w:r>
      <w:r w:rsidRPr="00E96536">
        <w:rPr>
          <w:rFonts w:cs="Times New Roman"/>
          <w:b/>
        </w:rPr>
        <w:t>(</w:t>
      </w:r>
      <w:r w:rsidR="00406898" w:rsidRPr="00F230C0">
        <w:rPr>
          <w:rFonts w:cs="Times New Roman"/>
          <w:b/>
        </w:rPr>
        <w:t>$4,000</w:t>
      </w:r>
      <w:r>
        <w:rPr>
          <w:rFonts w:cs="Times New Roman"/>
          <w:b/>
        </w:rPr>
        <w:t>)</w:t>
      </w:r>
      <w:r w:rsidR="00406898" w:rsidRPr="00F230C0">
        <w:rPr>
          <w:rFonts w:cs="Times New Roman"/>
        </w:rPr>
        <w:t xml:space="preserve"> reimbursement per administrator for any medically prescribed expenses and non-mandatory physical examination will be provided.</w:t>
      </w:r>
      <w:r w:rsidR="00DE03F5" w:rsidRPr="00F230C0">
        <w:rPr>
          <w:rFonts w:cs="Times New Roman"/>
        </w:rPr>
        <w:t xml:space="preserve"> </w:t>
      </w:r>
      <w:r w:rsidR="00406898" w:rsidRPr="00F230C0">
        <w:rPr>
          <w:rFonts w:cs="Times New Roman"/>
        </w:rPr>
        <w:t xml:space="preserve">The </w:t>
      </w:r>
      <w:r w:rsidRPr="00E96536">
        <w:rPr>
          <w:rFonts w:cs="Times New Roman"/>
          <w:b/>
        </w:rPr>
        <w:t>(</w:t>
      </w:r>
      <w:r w:rsidRPr="00F230C0">
        <w:rPr>
          <w:rFonts w:cs="Times New Roman"/>
          <w:b/>
        </w:rPr>
        <w:t>$4,000</w:t>
      </w:r>
      <w:r>
        <w:rPr>
          <w:rFonts w:cs="Times New Roman"/>
          <w:b/>
        </w:rPr>
        <w:t>)</w:t>
      </w:r>
      <w:r w:rsidRPr="00F230C0">
        <w:rPr>
          <w:rFonts w:cs="Times New Roman"/>
        </w:rPr>
        <w:t xml:space="preserve"> </w:t>
      </w:r>
      <w:r w:rsidR="00406898" w:rsidRPr="00F230C0">
        <w:rPr>
          <w:rFonts w:cs="Times New Roman"/>
        </w:rPr>
        <w:t xml:space="preserve">per administrator will be pooled together and at the end of each fiscal year any monies remaining in the pool will be distributed proportional to administrators who may have exceeded the </w:t>
      </w:r>
      <w:r w:rsidRPr="00E96536">
        <w:rPr>
          <w:rFonts w:cs="Times New Roman"/>
          <w:b/>
        </w:rPr>
        <w:t>(</w:t>
      </w:r>
      <w:r w:rsidRPr="00F230C0">
        <w:rPr>
          <w:rFonts w:cs="Times New Roman"/>
          <w:b/>
        </w:rPr>
        <w:t>$4,000</w:t>
      </w:r>
      <w:r>
        <w:rPr>
          <w:rFonts w:cs="Times New Roman"/>
          <w:b/>
        </w:rPr>
        <w:t>)</w:t>
      </w:r>
      <w:r w:rsidRPr="00F230C0">
        <w:rPr>
          <w:rFonts w:cs="Times New Roman"/>
        </w:rPr>
        <w:t xml:space="preserve"> </w:t>
      </w:r>
      <w:r w:rsidR="00406898" w:rsidRPr="00F230C0">
        <w:rPr>
          <w:rFonts w:cs="Times New Roman"/>
        </w:rPr>
        <w:t>maximum.</w:t>
      </w:r>
      <w:r w:rsidR="00DE03F5" w:rsidRPr="00F230C0">
        <w:rPr>
          <w:rFonts w:cs="Times New Roman"/>
        </w:rPr>
        <w:t xml:space="preserve"> </w:t>
      </w:r>
    </w:p>
    <w:p w:rsidR="00E96536" w:rsidRDefault="00406898" w:rsidP="00406898">
      <w:pPr>
        <w:rPr>
          <w:rFonts w:cs="Times New Roman"/>
          <w:b/>
        </w:rPr>
      </w:pPr>
      <w:r w:rsidRPr="00F230C0">
        <w:rPr>
          <w:rFonts w:cs="Times New Roman"/>
          <w:b/>
        </w:rPr>
        <w:t>PAID LEAVES</w:t>
      </w:r>
      <w:r w:rsidR="00797570">
        <w:rPr>
          <w:rFonts w:cs="Times New Roman"/>
          <w:b/>
        </w:rPr>
        <w:t>:</w:t>
      </w:r>
    </w:p>
    <w:p w:rsidR="00406898" w:rsidRPr="00E96536" w:rsidRDefault="00406898" w:rsidP="00406898">
      <w:pPr>
        <w:rPr>
          <w:rFonts w:cs="Times New Roman"/>
          <w:b/>
        </w:rPr>
      </w:pPr>
      <w:r w:rsidRPr="00E96536">
        <w:rPr>
          <w:rFonts w:cs="Times New Roman"/>
          <w:b/>
        </w:rPr>
        <w:lastRenderedPageBreak/>
        <w:t>Paid Holidays</w:t>
      </w:r>
      <w:r w:rsidRPr="00F230C0">
        <w:rPr>
          <w:rFonts w:cs="Times New Roman"/>
        </w:rPr>
        <w:t xml:space="preserve"> – </w:t>
      </w:r>
      <w:r w:rsidR="00797570">
        <w:rPr>
          <w:rFonts w:cs="Times New Roman"/>
        </w:rPr>
        <w:t>The following are paid holidays:</w:t>
      </w:r>
      <w:r w:rsidR="00DE03F5" w:rsidRPr="00F230C0">
        <w:rPr>
          <w:rFonts w:cs="Times New Roman"/>
        </w:rPr>
        <w:t xml:space="preserve"> </w:t>
      </w:r>
      <w:r w:rsidRPr="00F230C0">
        <w:rPr>
          <w:rFonts w:cs="Times New Roman"/>
        </w:rPr>
        <w:t>Thanksgiving Day, the day following Thanksgiving Day, Christmas Eve, Christmas Day, New Year’s Eve, New Year’s Day, Martin Luther King Day, President’s Day, Good Friday, Memorial Day, Independence Day</w:t>
      </w:r>
      <w:r w:rsidR="00DE03F5" w:rsidRPr="00F230C0">
        <w:rPr>
          <w:rFonts w:cs="Times New Roman"/>
        </w:rPr>
        <w:t xml:space="preserve"> and</w:t>
      </w:r>
      <w:r w:rsidRPr="00F230C0">
        <w:rPr>
          <w:rFonts w:cs="Times New Roman"/>
        </w:rPr>
        <w:t xml:space="preserve"> Labor Day.</w:t>
      </w:r>
    </w:p>
    <w:p w:rsidR="00406898" w:rsidRPr="00F230C0" w:rsidRDefault="00406898" w:rsidP="00406898">
      <w:pPr>
        <w:rPr>
          <w:rFonts w:cs="Times New Roman"/>
        </w:rPr>
      </w:pPr>
      <w:r w:rsidRPr="00E96536">
        <w:rPr>
          <w:rFonts w:cs="Times New Roman"/>
          <w:b/>
        </w:rPr>
        <w:t>Sick Leave</w:t>
      </w:r>
      <w:r w:rsidR="006D7642">
        <w:rPr>
          <w:rFonts w:cs="Times New Roman"/>
        </w:rPr>
        <w:t xml:space="preserve"> – Twelve-</w:t>
      </w:r>
      <w:r w:rsidRPr="00F230C0">
        <w:rPr>
          <w:rFonts w:cs="Times New Roman"/>
        </w:rPr>
        <w:t xml:space="preserve">month administrative employees will receive </w:t>
      </w:r>
      <w:r w:rsidR="00422A16" w:rsidRPr="00422A16">
        <w:rPr>
          <w:rFonts w:cs="Times New Roman"/>
          <w:b/>
        </w:rPr>
        <w:t>(</w:t>
      </w:r>
      <w:r w:rsidRPr="00F230C0">
        <w:rPr>
          <w:rFonts w:cs="Times New Roman"/>
          <w:b/>
        </w:rPr>
        <w:t>twelve (12)</w:t>
      </w:r>
      <w:r w:rsidR="00422A16">
        <w:rPr>
          <w:rFonts w:cs="Times New Roman"/>
          <w:b/>
        </w:rPr>
        <w:t>)</w:t>
      </w:r>
      <w:r w:rsidRPr="00F230C0">
        <w:rPr>
          <w:rFonts w:cs="Times New Roman"/>
        </w:rPr>
        <w:t xml:space="preserve"> sick days at the beginning of each fiscal year.</w:t>
      </w:r>
      <w:r w:rsidR="00DE03F5" w:rsidRPr="00F230C0">
        <w:rPr>
          <w:rFonts w:cs="Times New Roman"/>
        </w:rPr>
        <w:t xml:space="preserve"> </w:t>
      </w:r>
      <w:r w:rsidRPr="00F230C0">
        <w:rPr>
          <w:rFonts w:cs="Times New Roman"/>
        </w:rPr>
        <w:t>These may accumulate with no maximum cap.</w:t>
      </w:r>
      <w:r w:rsidR="00DE03F5" w:rsidRPr="00F230C0">
        <w:rPr>
          <w:rFonts w:cs="Times New Roman"/>
        </w:rPr>
        <w:t xml:space="preserve"> </w:t>
      </w:r>
      <w:r w:rsidRPr="00F230C0">
        <w:rPr>
          <w:rFonts w:cs="Times New Roman"/>
        </w:rPr>
        <w:t xml:space="preserve">Each school year, up the </w:t>
      </w:r>
      <w:r w:rsidR="00422A16" w:rsidRPr="00422A16">
        <w:rPr>
          <w:rFonts w:cs="Times New Roman"/>
          <w:b/>
        </w:rPr>
        <w:t>(</w:t>
      </w:r>
      <w:r w:rsidRPr="00F230C0">
        <w:rPr>
          <w:rFonts w:cs="Times New Roman"/>
          <w:b/>
        </w:rPr>
        <w:t>five (5)</w:t>
      </w:r>
      <w:r w:rsidR="00422A16">
        <w:rPr>
          <w:rFonts w:cs="Times New Roman"/>
          <w:b/>
        </w:rPr>
        <w:t>)</w:t>
      </w:r>
      <w:r w:rsidRPr="00F230C0">
        <w:rPr>
          <w:rFonts w:cs="Times New Roman"/>
        </w:rPr>
        <w:t xml:space="preserve"> accumulated sick days may be used to</w:t>
      </w:r>
      <w:r w:rsidR="006D7642">
        <w:rPr>
          <w:rFonts w:cs="Times New Roman"/>
        </w:rPr>
        <w:t xml:space="preserve"> care for a sick child, newborn</w:t>
      </w:r>
      <w:r w:rsidRPr="00F230C0">
        <w:rPr>
          <w:rFonts w:cs="Times New Roman"/>
        </w:rPr>
        <w:t xml:space="preserve"> or other member of the employee’s immediate family household or an employee’s parent who may live outside of the employee’s household.</w:t>
      </w:r>
    </w:p>
    <w:p w:rsidR="00406898" w:rsidRPr="00F230C0" w:rsidRDefault="00406898" w:rsidP="00406898">
      <w:pPr>
        <w:rPr>
          <w:rFonts w:cs="Times New Roman"/>
        </w:rPr>
      </w:pPr>
      <w:r w:rsidRPr="00422A16">
        <w:rPr>
          <w:rFonts w:cs="Times New Roman"/>
          <w:b/>
        </w:rPr>
        <w:t>Personal/Emergency Leave</w:t>
      </w:r>
      <w:r w:rsidRPr="00F230C0">
        <w:rPr>
          <w:rFonts w:cs="Times New Roman"/>
        </w:rPr>
        <w:t xml:space="preserve"> – Administrative employees receive </w:t>
      </w:r>
      <w:r w:rsidR="00422A16" w:rsidRPr="00422A16">
        <w:rPr>
          <w:rFonts w:cs="Times New Roman"/>
          <w:b/>
        </w:rPr>
        <w:t>(</w:t>
      </w:r>
      <w:r w:rsidRPr="00F230C0">
        <w:rPr>
          <w:rFonts w:cs="Times New Roman"/>
          <w:b/>
        </w:rPr>
        <w:t>three (3)</w:t>
      </w:r>
      <w:r w:rsidR="00422A16">
        <w:rPr>
          <w:rFonts w:cs="Times New Roman"/>
          <w:b/>
        </w:rPr>
        <w:t>)</w:t>
      </w:r>
      <w:r w:rsidRPr="00F230C0">
        <w:rPr>
          <w:rFonts w:cs="Times New Roman"/>
        </w:rPr>
        <w:t xml:space="preserve"> personal days plus </w:t>
      </w:r>
      <w:r w:rsidR="00422A16" w:rsidRPr="00422A16">
        <w:rPr>
          <w:rFonts w:cs="Times New Roman"/>
          <w:b/>
        </w:rPr>
        <w:t>(</w:t>
      </w:r>
      <w:r w:rsidRPr="00F230C0">
        <w:rPr>
          <w:rFonts w:cs="Times New Roman"/>
          <w:b/>
        </w:rPr>
        <w:t>one (1)</w:t>
      </w:r>
      <w:r w:rsidR="00422A16">
        <w:rPr>
          <w:rFonts w:cs="Times New Roman"/>
          <w:b/>
        </w:rPr>
        <w:t>)</w:t>
      </w:r>
      <w:r w:rsidRPr="00F230C0">
        <w:rPr>
          <w:rFonts w:cs="Times New Roman"/>
        </w:rPr>
        <w:t xml:space="preserve"> emergency day at the beginning of each fiscal year.</w:t>
      </w:r>
      <w:r w:rsidR="00DE03F5" w:rsidRPr="00F230C0">
        <w:rPr>
          <w:rFonts w:cs="Times New Roman"/>
        </w:rPr>
        <w:t xml:space="preserve"> </w:t>
      </w:r>
      <w:r w:rsidRPr="00F230C0">
        <w:rPr>
          <w:rFonts w:cs="Times New Roman"/>
        </w:rPr>
        <w:t>All unused days will be converted to sick leave.</w:t>
      </w:r>
      <w:r w:rsidR="00DE03F5" w:rsidRPr="00F230C0">
        <w:rPr>
          <w:rFonts w:cs="Times New Roman"/>
        </w:rPr>
        <w:t xml:space="preserve"> </w:t>
      </w:r>
      <w:r w:rsidRPr="00F230C0">
        <w:rPr>
          <w:rFonts w:cs="Times New Roman"/>
        </w:rPr>
        <w:t>If a crisis or extreme emergency condition occurs and the employee’s entire available personal/emergency leave and family illness days have been exhausted, the Superintendent has discretion to author</w:t>
      </w:r>
      <w:r w:rsidR="006D7642">
        <w:rPr>
          <w:rFonts w:cs="Times New Roman"/>
        </w:rPr>
        <w:t>ize</w:t>
      </w:r>
      <w:r w:rsidR="00422A16">
        <w:rPr>
          <w:rFonts w:cs="Times New Roman"/>
        </w:rPr>
        <w:t xml:space="preserve"> additional emergency days.</w:t>
      </w:r>
    </w:p>
    <w:p w:rsidR="00406898" w:rsidRPr="00F230C0" w:rsidRDefault="00406898" w:rsidP="00406898">
      <w:pPr>
        <w:rPr>
          <w:rFonts w:cs="Times New Roman"/>
        </w:rPr>
      </w:pPr>
      <w:r w:rsidRPr="00422A16">
        <w:rPr>
          <w:rFonts w:cs="Times New Roman"/>
          <w:b/>
        </w:rPr>
        <w:t>Vacation Leave</w:t>
      </w:r>
      <w:r w:rsidR="00797570">
        <w:rPr>
          <w:rFonts w:cs="Times New Roman"/>
        </w:rPr>
        <w:t xml:space="preserve"> – All 12-</w:t>
      </w:r>
      <w:r w:rsidRPr="00F230C0">
        <w:rPr>
          <w:rFonts w:cs="Times New Roman"/>
        </w:rPr>
        <w:t>month administrative employees receive vacation days.</w:t>
      </w:r>
      <w:r w:rsidR="00DE03F5" w:rsidRPr="00F230C0">
        <w:rPr>
          <w:rFonts w:cs="Times New Roman"/>
        </w:rPr>
        <w:t xml:space="preserve"> </w:t>
      </w:r>
      <w:r w:rsidRPr="00F230C0">
        <w:rPr>
          <w:rFonts w:cs="Times New Roman"/>
        </w:rPr>
        <w:t>Vacation time shall be pro-rated for new employees who have not co</w:t>
      </w:r>
      <w:r w:rsidR="00422A16">
        <w:rPr>
          <w:rFonts w:cs="Times New Roman"/>
        </w:rPr>
        <w:t>mpleted a full year of service.</w:t>
      </w:r>
    </w:p>
    <w:p w:rsidR="00406898" w:rsidRPr="00F230C0" w:rsidRDefault="00422A16" w:rsidP="00422A16">
      <w:pPr>
        <w:rPr>
          <w:rFonts w:cs="Times New Roman"/>
        </w:rPr>
      </w:pPr>
      <w:r>
        <w:rPr>
          <w:rFonts w:cs="Times New Roman"/>
        </w:rPr>
        <w:t xml:space="preserve">   </w:t>
      </w:r>
      <w:r w:rsidR="00406898" w:rsidRPr="00F230C0">
        <w:rPr>
          <w:rFonts w:cs="Times New Roman"/>
        </w:rPr>
        <w:t>Vacation time is granted on the basis of administrative years of service in the school district, with accumulation limited to</w:t>
      </w:r>
      <w:r>
        <w:rPr>
          <w:rFonts w:cs="Times New Roman"/>
        </w:rPr>
        <w:t xml:space="preserve"> twice the annual accrual rate:</w:t>
      </w:r>
    </w:p>
    <w:p w:rsidR="00406898" w:rsidRPr="00F230C0" w:rsidRDefault="00406898" w:rsidP="00422A16">
      <w:pPr>
        <w:ind w:left="720"/>
        <w:rPr>
          <w:rFonts w:cs="Times New Roman"/>
        </w:rPr>
      </w:pPr>
      <w:r w:rsidRPr="00F230C0">
        <w:rPr>
          <w:rFonts w:cs="Times New Roman"/>
        </w:rPr>
        <w:t>1</w:t>
      </w:r>
      <w:r w:rsidRPr="00F230C0">
        <w:rPr>
          <w:rFonts w:cs="Times New Roman"/>
          <w:vertAlign w:val="superscript"/>
        </w:rPr>
        <w:t>st</w:t>
      </w:r>
      <w:r w:rsidRPr="00F230C0">
        <w:rPr>
          <w:rFonts w:cs="Times New Roman"/>
        </w:rPr>
        <w:t xml:space="preserve"> through 5</w:t>
      </w:r>
      <w:r w:rsidRPr="00F230C0">
        <w:rPr>
          <w:rFonts w:cs="Times New Roman"/>
          <w:vertAlign w:val="superscript"/>
        </w:rPr>
        <w:t>th</w:t>
      </w:r>
      <w:r w:rsidRPr="00F230C0">
        <w:rPr>
          <w:rFonts w:cs="Times New Roman"/>
        </w:rPr>
        <w:t xml:space="preserve"> years of service</w:t>
      </w:r>
      <w:r w:rsidRPr="00F230C0">
        <w:rPr>
          <w:rFonts w:cs="Times New Roman"/>
        </w:rPr>
        <w:tab/>
      </w:r>
      <w:r w:rsidRPr="00F230C0">
        <w:rPr>
          <w:rFonts w:cs="Times New Roman"/>
        </w:rPr>
        <w:tab/>
      </w:r>
      <w:r w:rsidRPr="00F230C0">
        <w:rPr>
          <w:rFonts w:cs="Times New Roman"/>
        </w:rPr>
        <w:tab/>
      </w:r>
      <w:r w:rsidR="00422A16" w:rsidRPr="00422A16">
        <w:rPr>
          <w:rFonts w:cs="Times New Roman"/>
          <w:b/>
        </w:rPr>
        <w:t>(</w:t>
      </w:r>
      <w:r w:rsidRPr="00F230C0">
        <w:rPr>
          <w:rFonts w:cs="Times New Roman"/>
          <w:b/>
        </w:rPr>
        <w:t>21 days annually</w:t>
      </w:r>
      <w:r w:rsidR="00422A16">
        <w:rPr>
          <w:rFonts w:cs="Times New Roman"/>
          <w:b/>
        </w:rPr>
        <w:t>)</w:t>
      </w:r>
    </w:p>
    <w:p w:rsidR="00406898" w:rsidRPr="00F230C0" w:rsidRDefault="00406898" w:rsidP="00422A16">
      <w:pPr>
        <w:ind w:left="720"/>
        <w:rPr>
          <w:rFonts w:cs="Times New Roman"/>
        </w:rPr>
      </w:pPr>
      <w:r w:rsidRPr="00F230C0">
        <w:rPr>
          <w:rFonts w:cs="Times New Roman"/>
        </w:rPr>
        <w:t>6</w:t>
      </w:r>
      <w:r w:rsidRPr="00F230C0">
        <w:rPr>
          <w:rFonts w:cs="Times New Roman"/>
          <w:vertAlign w:val="superscript"/>
        </w:rPr>
        <w:t>th</w:t>
      </w:r>
      <w:r w:rsidRPr="00F230C0">
        <w:rPr>
          <w:rFonts w:cs="Times New Roman"/>
        </w:rPr>
        <w:t xml:space="preserve"> through 10</w:t>
      </w:r>
      <w:r w:rsidRPr="00F230C0">
        <w:rPr>
          <w:rFonts w:cs="Times New Roman"/>
          <w:vertAlign w:val="superscript"/>
        </w:rPr>
        <w:t>th</w:t>
      </w:r>
      <w:r w:rsidRPr="00F230C0">
        <w:rPr>
          <w:rFonts w:cs="Times New Roman"/>
        </w:rPr>
        <w:t xml:space="preserve"> years of service</w:t>
      </w:r>
      <w:r w:rsidRPr="00F230C0">
        <w:rPr>
          <w:rFonts w:cs="Times New Roman"/>
        </w:rPr>
        <w:tab/>
      </w:r>
      <w:r w:rsidRPr="00F230C0">
        <w:rPr>
          <w:rFonts w:cs="Times New Roman"/>
        </w:rPr>
        <w:tab/>
      </w:r>
      <w:r w:rsidRPr="00F230C0">
        <w:rPr>
          <w:rFonts w:cs="Times New Roman"/>
        </w:rPr>
        <w:tab/>
      </w:r>
      <w:r w:rsidR="00422A16" w:rsidRPr="00422A16">
        <w:rPr>
          <w:rFonts w:cs="Times New Roman"/>
          <w:b/>
        </w:rPr>
        <w:t>(</w:t>
      </w:r>
      <w:r w:rsidRPr="00F230C0">
        <w:rPr>
          <w:rFonts w:cs="Times New Roman"/>
          <w:b/>
        </w:rPr>
        <w:t>23 days annually</w:t>
      </w:r>
      <w:r w:rsidR="00422A16">
        <w:rPr>
          <w:rFonts w:cs="Times New Roman"/>
          <w:b/>
        </w:rPr>
        <w:t>)</w:t>
      </w:r>
    </w:p>
    <w:p w:rsidR="00406898" w:rsidRPr="00F230C0" w:rsidRDefault="00406898" w:rsidP="00422A16">
      <w:pPr>
        <w:ind w:left="720"/>
        <w:rPr>
          <w:rFonts w:cs="Times New Roman"/>
        </w:rPr>
      </w:pPr>
      <w:r w:rsidRPr="00F230C0">
        <w:rPr>
          <w:rFonts w:cs="Times New Roman"/>
        </w:rPr>
        <w:t>11</w:t>
      </w:r>
      <w:r w:rsidRPr="00F230C0">
        <w:rPr>
          <w:rFonts w:cs="Times New Roman"/>
          <w:vertAlign w:val="superscript"/>
        </w:rPr>
        <w:t>th</w:t>
      </w:r>
      <w:r w:rsidRPr="00F230C0">
        <w:rPr>
          <w:rFonts w:cs="Times New Roman"/>
        </w:rPr>
        <w:t xml:space="preserve"> through retirement</w:t>
      </w:r>
      <w:r w:rsidRPr="00F230C0">
        <w:rPr>
          <w:rFonts w:cs="Times New Roman"/>
        </w:rPr>
        <w:tab/>
      </w:r>
      <w:r w:rsidRPr="00F230C0">
        <w:rPr>
          <w:rFonts w:cs="Times New Roman"/>
        </w:rPr>
        <w:tab/>
      </w:r>
      <w:r w:rsidRPr="00F230C0">
        <w:rPr>
          <w:rFonts w:cs="Times New Roman"/>
        </w:rPr>
        <w:tab/>
      </w:r>
      <w:r w:rsidRPr="00F230C0">
        <w:rPr>
          <w:rFonts w:cs="Times New Roman"/>
        </w:rPr>
        <w:tab/>
      </w:r>
      <w:r w:rsidR="00422A16" w:rsidRPr="00422A16">
        <w:rPr>
          <w:rFonts w:cs="Times New Roman"/>
          <w:b/>
        </w:rPr>
        <w:t>(</w:t>
      </w:r>
      <w:r w:rsidRPr="00F230C0">
        <w:rPr>
          <w:rFonts w:cs="Times New Roman"/>
          <w:b/>
        </w:rPr>
        <w:t>25 days annually</w:t>
      </w:r>
      <w:r w:rsidR="00422A16">
        <w:rPr>
          <w:rFonts w:cs="Times New Roman"/>
          <w:b/>
        </w:rPr>
        <w:t>)</w:t>
      </w:r>
    </w:p>
    <w:p w:rsidR="00406898" w:rsidRPr="00F230C0" w:rsidRDefault="00422A16" w:rsidP="00406898">
      <w:pPr>
        <w:rPr>
          <w:rFonts w:cs="Times New Roman"/>
        </w:rPr>
      </w:pPr>
      <w:r>
        <w:rPr>
          <w:rFonts w:cs="Times New Roman"/>
        </w:rPr>
        <w:t xml:space="preserve">   </w:t>
      </w:r>
      <w:r w:rsidR="00406898" w:rsidRPr="00F230C0">
        <w:rPr>
          <w:rFonts w:cs="Times New Roman"/>
        </w:rPr>
        <w:t xml:space="preserve">In the event vacation days are not used by June 30, the employee will be paid </w:t>
      </w:r>
      <w:r w:rsidRPr="00422A16">
        <w:rPr>
          <w:rFonts w:cs="Times New Roman"/>
          <w:b/>
        </w:rPr>
        <w:t>(</w:t>
      </w:r>
      <w:r w:rsidR="00406898" w:rsidRPr="00F230C0">
        <w:rPr>
          <w:rFonts w:cs="Times New Roman"/>
          <w:b/>
        </w:rPr>
        <w:t>50%</w:t>
      </w:r>
      <w:r>
        <w:rPr>
          <w:rFonts w:cs="Times New Roman"/>
          <w:b/>
        </w:rPr>
        <w:t>)</w:t>
      </w:r>
      <w:r w:rsidR="00406898" w:rsidRPr="00F230C0">
        <w:rPr>
          <w:rFonts w:cs="Times New Roman"/>
        </w:rPr>
        <w:t xml:space="preserve"> of his/her per diem rate per unused vacation days up to a maximum of </w:t>
      </w:r>
      <w:r w:rsidRPr="00422A16">
        <w:rPr>
          <w:rFonts w:cs="Times New Roman"/>
          <w:b/>
        </w:rPr>
        <w:t>(</w:t>
      </w:r>
      <w:r w:rsidR="00406898" w:rsidRPr="00F230C0">
        <w:rPr>
          <w:rFonts w:cs="Times New Roman"/>
          <w:b/>
        </w:rPr>
        <w:t>five (5) days</w:t>
      </w:r>
      <w:r>
        <w:rPr>
          <w:rFonts w:cs="Times New Roman"/>
          <w:b/>
        </w:rPr>
        <w:t>)</w:t>
      </w:r>
      <w:r w:rsidR="00406898" w:rsidRPr="00F230C0">
        <w:rPr>
          <w:rFonts w:cs="Times New Roman"/>
        </w:rPr>
        <w:t>.</w:t>
      </w:r>
      <w:r w:rsidR="00DE03F5" w:rsidRPr="00F230C0">
        <w:rPr>
          <w:rFonts w:cs="Times New Roman"/>
        </w:rPr>
        <w:t xml:space="preserve"> </w:t>
      </w:r>
      <w:r w:rsidR="00406898" w:rsidRPr="00F230C0">
        <w:rPr>
          <w:rFonts w:cs="Times New Roman"/>
        </w:rPr>
        <w:t>All other unused vacation days will be converted to sick leave.</w:t>
      </w:r>
      <w:r w:rsidR="00DE03F5" w:rsidRPr="00F230C0">
        <w:rPr>
          <w:rFonts w:cs="Times New Roman"/>
        </w:rPr>
        <w:t xml:space="preserve"> </w:t>
      </w:r>
      <w:r w:rsidR="00406898" w:rsidRPr="00F230C0">
        <w:rPr>
          <w:rFonts w:cs="Times New Roman"/>
        </w:rPr>
        <w:t>Vacation days may be taken at any time with the approval of the immediate supervisor and/or the Superintendent.</w:t>
      </w:r>
    </w:p>
    <w:p w:rsidR="00406898" w:rsidRPr="00F230C0" w:rsidRDefault="00422A16" w:rsidP="00406898">
      <w:pPr>
        <w:rPr>
          <w:rFonts w:cs="Times New Roman"/>
        </w:rPr>
      </w:pPr>
      <w:r>
        <w:rPr>
          <w:rFonts w:cs="Times New Roman"/>
        </w:rPr>
        <w:t xml:space="preserve">   </w:t>
      </w:r>
      <w:r w:rsidR="00406898" w:rsidRPr="00F230C0">
        <w:rPr>
          <w:rFonts w:cs="Times New Roman"/>
        </w:rPr>
        <w:t>Upon separation, all unused and earned vacation days shall be compensated at the employees per diem rate (annual salary/260 = per diem rate).</w:t>
      </w:r>
    </w:p>
    <w:p w:rsidR="00406898" w:rsidRPr="00F230C0" w:rsidRDefault="00406898" w:rsidP="00406898">
      <w:pPr>
        <w:rPr>
          <w:rFonts w:cs="Times New Roman"/>
        </w:rPr>
      </w:pPr>
      <w:r w:rsidRPr="00422A16">
        <w:rPr>
          <w:rFonts w:cs="Times New Roman"/>
          <w:b/>
        </w:rPr>
        <w:t>Jury Duty Leave</w:t>
      </w:r>
      <w:r w:rsidRPr="00F230C0">
        <w:rPr>
          <w:rFonts w:cs="Times New Roman"/>
        </w:rPr>
        <w:t xml:space="preserve"> </w:t>
      </w:r>
      <w:r w:rsidR="00797570">
        <w:rPr>
          <w:rFonts w:cs="Times New Roman"/>
        </w:rPr>
        <w:t>–</w:t>
      </w:r>
      <w:r w:rsidRPr="00F230C0">
        <w:rPr>
          <w:rFonts w:cs="Times New Roman"/>
        </w:rPr>
        <w:t xml:space="preserve"> Each administrator shall be entitled to receive jury duty leave in the event said administrator is called upon to serve on a jury in the state or federal courts of the Commonwealth of Pennsylvania.</w:t>
      </w:r>
      <w:r w:rsidR="00DE03F5" w:rsidRPr="00F230C0">
        <w:rPr>
          <w:rFonts w:cs="Times New Roman"/>
        </w:rPr>
        <w:t xml:space="preserve"> </w:t>
      </w:r>
      <w:r w:rsidRPr="00F230C0">
        <w:rPr>
          <w:rFonts w:cs="Times New Roman"/>
        </w:rPr>
        <w:t>Salaries and benefits for such administrators shall continue during the term of such leave, as long as said administrator reimburses the school district the amount received from said courts as payment for jury duty.</w:t>
      </w:r>
      <w:r w:rsidR="00DE03F5" w:rsidRPr="00F230C0">
        <w:rPr>
          <w:rFonts w:cs="Times New Roman"/>
        </w:rPr>
        <w:t xml:space="preserve"> </w:t>
      </w:r>
      <w:r w:rsidRPr="00F230C0">
        <w:rPr>
          <w:rFonts w:cs="Times New Roman"/>
        </w:rPr>
        <w:t>Leave for jury duty does not count as vacation or personal leave.</w:t>
      </w:r>
    </w:p>
    <w:p w:rsidR="00406898" w:rsidRPr="00F230C0" w:rsidRDefault="00406898" w:rsidP="00406898">
      <w:pPr>
        <w:rPr>
          <w:rFonts w:cs="Times New Roman"/>
        </w:rPr>
      </w:pPr>
      <w:r w:rsidRPr="00422A16">
        <w:rPr>
          <w:rFonts w:cs="Times New Roman"/>
          <w:b/>
        </w:rPr>
        <w:t>Bereavement Leave</w:t>
      </w:r>
      <w:r w:rsidRPr="00F230C0">
        <w:rPr>
          <w:rFonts w:cs="Times New Roman"/>
        </w:rPr>
        <w:t xml:space="preserve"> – Whenever an employee is absent from work because of the death of a spouse, mother, father, step-parent, son, daughter, step-child, there shall be no deduction in wages for this absence that is not in excess of </w:t>
      </w:r>
      <w:r w:rsidR="00422A16" w:rsidRPr="00422A16">
        <w:rPr>
          <w:rFonts w:cs="Times New Roman"/>
          <w:b/>
        </w:rPr>
        <w:t>(</w:t>
      </w:r>
      <w:r w:rsidRPr="00422A16">
        <w:rPr>
          <w:rFonts w:cs="Times New Roman"/>
          <w:b/>
        </w:rPr>
        <w:t>eight (8)</w:t>
      </w:r>
      <w:r w:rsidR="00422A16" w:rsidRPr="00422A16">
        <w:rPr>
          <w:rFonts w:cs="Times New Roman"/>
          <w:b/>
        </w:rPr>
        <w:t>)</w:t>
      </w:r>
      <w:r w:rsidRPr="00F230C0">
        <w:rPr>
          <w:rFonts w:cs="Times New Roman"/>
        </w:rPr>
        <w:t xml:space="preserve"> calendar days.</w:t>
      </w:r>
    </w:p>
    <w:p w:rsidR="00406898" w:rsidRPr="00F230C0" w:rsidRDefault="00422A16" w:rsidP="00406898">
      <w:pPr>
        <w:rPr>
          <w:rFonts w:cs="Times New Roman"/>
        </w:rPr>
      </w:pPr>
      <w:r>
        <w:rPr>
          <w:rFonts w:cs="Times New Roman"/>
        </w:rPr>
        <w:t xml:space="preserve">   </w:t>
      </w:r>
      <w:r w:rsidR="00406898" w:rsidRPr="00F230C0">
        <w:rPr>
          <w:rFonts w:cs="Times New Roman"/>
        </w:rPr>
        <w:t xml:space="preserve">Whenever an employee is absent from work because of the death in the immediate family, there shall be no deduction in wages for an absence not in excess of </w:t>
      </w:r>
      <w:r w:rsidRPr="00422A16">
        <w:rPr>
          <w:rFonts w:cs="Times New Roman"/>
          <w:b/>
        </w:rPr>
        <w:t>(</w:t>
      </w:r>
      <w:r w:rsidR="00406898" w:rsidRPr="00422A16">
        <w:rPr>
          <w:rFonts w:cs="Times New Roman"/>
          <w:b/>
        </w:rPr>
        <w:t>five (5)</w:t>
      </w:r>
      <w:r w:rsidRPr="00422A16">
        <w:rPr>
          <w:rFonts w:cs="Times New Roman"/>
          <w:b/>
        </w:rPr>
        <w:t>)</w:t>
      </w:r>
      <w:r w:rsidR="00406898" w:rsidRPr="00F230C0">
        <w:rPr>
          <w:rFonts w:cs="Times New Roman"/>
        </w:rPr>
        <w:t xml:space="preserve"> calendar days.</w:t>
      </w:r>
      <w:r w:rsidR="00DE03F5" w:rsidRPr="00F230C0">
        <w:rPr>
          <w:rFonts w:cs="Times New Roman"/>
        </w:rPr>
        <w:t xml:space="preserve"> </w:t>
      </w:r>
      <w:r w:rsidR="00406898" w:rsidRPr="00F230C0">
        <w:rPr>
          <w:rFonts w:cs="Times New Roman"/>
        </w:rPr>
        <w:t>Members of the immediate family shall be defined as brother, sister, parent-in-l</w:t>
      </w:r>
      <w:r w:rsidR="00797570">
        <w:rPr>
          <w:rFonts w:cs="Times New Roman"/>
        </w:rPr>
        <w:t>aw, son-in-law, daughter-in-law</w:t>
      </w:r>
      <w:r w:rsidR="00406898" w:rsidRPr="00F230C0">
        <w:rPr>
          <w:rFonts w:cs="Times New Roman"/>
        </w:rPr>
        <w:t xml:space="preserve"> or near relative who resides in the same household.</w:t>
      </w:r>
      <w:r w:rsidR="00DE03F5" w:rsidRPr="00F230C0">
        <w:rPr>
          <w:rFonts w:cs="Times New Roman"/>
        </w:rPr>
        <w:t xml:space="preserve"> </w:t>
      </w:r>
    </w:p>
    <w:p w:rsidR="00406898" w:rsidRPr="00422A16" w:rsidRDefault="00422A16" w:rsidP="00406898">
      <w:pPr>
        <w:rPr>
          <w:rFonts w:cs="Times New Roman"/>
        </w:rPr>
      </w:pPr>
      <w:r>
        <w:rPr>
          <w:rFonts w:cs="Times New Roman"/>
        </w:rPr>
        <w:lastRenderedPageBreak/>
        <w:t xml:space="preserve">   </w:t>
      </w:r>
      <w:r w:rsidR="00406898" w:rsidRPr="00F230C0">
        <w:rPr>
          <w:rFonts w:cs="Times New Roman"/>
        </w:rPr>
        <w:t>Whenever an employee is absent from work because of the death of a near relative, there shall be no deduction in wages for the absence on the day of the funeral.</w:t>
      </w:r>
      <w:r w:rsidR="00DE03F5" w:rsidRPr="00F230C0">
        <w:rPr>
          <w:rFonts w:cs="Times New Roman"/>
        </w:rPr>
        <w:t xml:space="preserve"> </w:t>
      </w:r>
      <w:r w:rsidR="00406898" w:rsidRPr="00F230C0">
        <w:rPr>
          <w:rFonts w:cs="Times New Roman"/>
        </w:rPr>
        <w:t>A near relative shall be defined as first cousin, grandfather, grandmother, aunt, uncle, nephew, niece, brother-in-law</w:t>
      </w:r>
      <w:r w:rsidR="00797570">
        <w:rPr>
          <w:rFonts w:cs="Times New Roman"/>
        </w:rPr>
        <w:t>, sister-in-law</w:t>
      </w:r>
      <w:r>
        <w:rPr>
          <w:rFonts w:cs="Times New Roman"/>
        </w:rPr>
        <w:t xml:space="preserve"> or grandchild.</w:t>
      </w:r>
    </w:p>
    <w:p w:rsidR="00406898" w:rsidRPr="00422A16" w:rsidRDefault="00406898" w:rsidP="00406898">
      <w:pPr>
        <w:rPr>
          <w:rFonts w:cs="Times New Roman"/>
          <w:b/>
          <w:u w:val="single"/>
        </w:rPr>
      </w:pPr>
      <w:r w:rsidRPr="00422A16">
        <w:rPr>
          <w:rFonts w:cs="Times New Roman"/>
          <w:b/>
        </w:rPr>
        <w:t>Leave of Ab</w:t>
      </w:r>
      <w:r w:rsidR="00422A16" w:rsidRPr="00422A16">
        <w:rPr>
          <w:rFonts w:cs="Times New Roman"/>
          <w:b/>
        </w:rPr>
        <w:t xml:space="preserve">sence for Restoration of Health </w:t>
      </w:r>
      <w:r w:rsidR="00422A16" w:rsidRPr="00422A16">
        <w:rPr>
          <w:rFonts w:cs="Times New Roman"/>
        </w:rPr>
        <w:t xml:space="preserve">– </w:t>
      </w:r>
      <w:r w:rsidRPr="00F230C0">
        <w:rPr>
          <w:rFonts w:cs="Times New Roman"/>
        </w:rPr>
        <w:t>Administrators may apply for a leave of absence for restoration of health as permitted under the School Code.</w:t>
      </w:r>
      <w:r w:rsidR="00DE03F5" w:rsidRPr="00F230C0">
        <w:rPr>
          <w:rFonts w:cs="Times New Roman"/>
        </w:rPr>
        <w:t xml:space="preserve"> </w:t>
      </w:r>
    </w:p>
    <w:p w:rsidR="00406898" w:rsidRPr="00422A16" w:rsidRDefault="00406898" w:rsidP="00406898">
      <w:pPr>
        <w:rPr>
          <w:rFonts w:cs="Times New Roman"/>
          <w:b/>
          <w:u w:val="single"/>
        </w:rPr>
      </w:pPr>
      <w:r w:rsidRPr="00422A16">
        <w:rPr>
          <w:rFonts w:cs="Times New Roman"/>
          <w:b/>
        </w:rPr>
        <w:t>Leave of Absence for Professional Development</w:t>
      </w:r>
      <w:r w:rsidR="00DE03F5" w:rsidRPr="00422A16">
        <w:rPr>
          <w:rFonts w:cs="Times New Roman"/>
          <w:b/>
        </w:rPr>
        <w:t xml:space="preserve"> </w:t>
      </w:r>
      <w:r w:rsidR="00422A16" w:rsidRPr="00422A16">
        <w:rPr>
          <w:rFonts w:cs="Times New Roman"/>
        </w:rPr>
        <w:t xml:space="preserve">– </w:t>
      </w:r>
      <w:r w:rsidRPr="00F230C0">
        <w:rPr>
          <w:rFonts w:cs="Times New Roman"/>
        </w:rPr>
        <w:t>A leave of absence for professional development shall be directly related to the professional respons</w:t>
      </w:r>
      <w:r w:rsidR="00797570">
        <w:rPr>
          <w:rFonts w:cs="Times New Roman"/>
        </w:rPr>
        <w:t>ibilities as determined by the Board of School D</w:t>
      </w:r>
      <w:r w:rsidRPr="00F230C0">
        <w:rPr>
          <w:rFonts w:cs="Times New Roman"/>
        </w:rPr>
        <w:t>irectors and shall be restricted to activities required by regulations of the State Board of Education and by the laws of this Commonwealth for a professional certificate or commission or to improve</w:t>
      </w:r>
      <w:r w:rsidRPr="00F230C0">
        <w:rPr>
          <w:rFonts w:cs="Times New Roman"/>
          <w:color w:val="FF0000"/>
        </w:rPr>
        <w:t xml:space="preserve"> </w:t>
      </w:r>
      <w:r w:rsidRPr="00F230C0">
        <w:rPr>
          <w:rFonts w:cs="Times New Roman"/>
        </w:rPr>
        <w:t>professional competency.</w:t>
      </w:r>
      <w:r w:rsidR="00DE03F5" w:rsidRPr="00F230C0">
        <w:rPr>
          <w:rFonts w:cs="Times New Roman"/>
        </w:rPr>
        <w:t xml:space="preserve"> </w:t>
      </w:r>
      <w:r w:rsidRPr="00F230C0">
        <w:rPr>
          <w:rFonts w:cs="Times New Roman"/>
        </w:rPr>
        <w:t>All requests for a leave of absence for professional development shall be subject to r</w:t>
      </w:r>
      <w:r w:rsidR="00797570">
        <w:rPr>
          <w:rFonts w:cs="Times New Roman"/>
        </w:rPr>
        <w:t>eview and authorization by the Board of School D</w:t>
      </w:r>
      <w:r w:rsidRPr="00F230C0">
        <w:rPr>
          <w:rFonts w:cs="Times New Roman"/>
        </w:rPr>
        <w:t>irectors, which shall have sole authority to adopt and enforce policy establishing the conditions for approval of such leaves.</w:t>
      </w:r>
      <w:r w:rsidR="00DE03F5" w:rsidRPr="00F230C0">
        <w:rPr>
          <w:rFonts w:cs="Times New Roman"/>
        </w:rPr>
        <w:t xml:space="preserve"> </w:t>
      </w:r>
      <w:r w:rsidRPr="00F230C0">
        <w:rPr>
          <w:rFonts w:cs="Times New Roman"/>
        </w:rPr>
        <w:t>At a minimum for a half school term, a leave of absence for professional development shall consist of any of the following or a combination thereof:</w:t>
      </w:r>
      <w:r w:rsidR="00DE03F5" w:rsidRPr="00F230C0">
        <w:rPr>
          <w:rFonts w:cs="Times New Roman"/>
        </w:rPr>
        <w:t xml:space="preserve"> </w:t>
      </w:r>
      <w:r w:rsidRPr="00F230C0">
        <w:rPr>
          <w:rFonts w:cs="Times New Roman"/>
        </w:rPr>
        <w:t>nine (9) graduate credits, twelve (12)</w:t>
      </w:r>
      <w:r w:rsidR="00797570">
        <w:rPr>
          <w:rFonts w:cs="Times New Roman"/>
        </w:rPr>
        <w:t xml:space="preserve"> undergraduate credits or</w:t>
      </w:r>
      <w:r w:rsidRPr="00F230C0">
        <w:rPr>
          <w:rFonts w:cs="Times New Roman"/>
        </w:rPr>
        <w:t xml:space="preserve"> one hundred eighty (180) hours of professional development activities.</w:t>
      </w:r>
      <w:r w:rsidR="00DE03F5" w:rsidRPr="00F230C0">
        <w:rPr>
          <w:rFonts w:cs="Times New Roman"/>
        </w:rPr>
        <w:t xml:space="preserve"> </w:t>
      </w:r>
      <w:r w:rsidRPr="00F230C0">
        <w:rPr>
          <w:rFonts w:cs="Times New Roman"/>
        </w:rPr>
        <w:t>At a minimum for a full school term, a leave of absence for professional development shall consist of any of the following or a combination thereof:</w:t>
      </w:r>
      <w:r w:rsidR="00DE03F5" w:rsidRPr="00F230C0">
        <w:rPr>
          <w:rFonts w:cs="Times New Roman"/>
        </w:rPr>
        <w:t xml:space="preserve"> </w:t>
      </w:r>
      <w:r w:rsidRPr="00F230C0">
        <w:rPr>
          <w:rFonts w:cs="Times New Roman"/>
        </w:rPr>
        <w:t>eighteen (18) graduate credits, twenty-</w:t>
      </w:r>
      <w:r w:rsidR="00797570">
        <w:rPr>
          <w:rFonts w:cs="Times New Roman"/>
        </w:rPr>
        <w:t>four (24) undergraduate credits or</w:t>
      </w:r>
      <w:r w:rsidRPr="00F230C0">
        <w:rPr>
          <w:rFonts w:cs="Times New Roman"/>
        </w:rPr>
        <w:t xml:space="preserve"> three hundred sixty (360) hours of professional development activities.</w:t>
      </w:r>
    </w:p>
    <w:p w:rsidR="00406898" w:rsidRPr="00F230C0" w:rsidRDefault="00422A16" w:rsidP="00406898">
      <w:pPr>
        <w:rPr>
          <w:rFonts w:cs="Times New Roman"/>
        </w:rPr>
      </w:pPr>
      <w:r>
        <w:rPr>
          <w:rFonts w:cs="Times New Roman"/>
        </w:rPr>
        <w:t xml:space="preserve">   </w:t>
      </w:r>
      <w:r w:rsidR="00406898" w:rsidRPr="00F230C0">
        <w:rPr>
          <w:rFonts w:cs="Times New Roman"/>
        </w:rPr>
        <w:t>The administrator requesting a leave of absence for professional d</w:t>
      </w:r>
      <w:r w:rsidR="00797570">
        <w:rPr>
          <w:rFonts w:cs="Times New Roman"/>
        </w:rPr>
        <w:t>evelopment shall submit to the Board of School D</w:t>
      </w:r>
      <w:r w:rsidR="00406898" w:rsidRPr="00F230C0">
        <w:rPr>
          <w:rFonts w:cs="Times New Roman"/>
        </w:rPr>
        <w:t>irectors a detailed plan describing the professional development activities to be undertaken.</w:t>
      </w:r>
      <w:r w:rsidR="00DE03F5" w:rsidRPr="00F230C0">
        <w:rPr>
          <w:rFonts w:cs="Times New Roman"/>
        </w:rPr>
        <w:t xml:space="preserve"> </w:t>
      </w:r>
      <w:r w:rsidR="00797570">
        <w:rPr>
          <w:rFonts w:cs="Times New Roman"/>
        </w:rPr>
        <w:t>The B</w:t>
      </w:r>
      <w:r w:rsidR="00406898" w:rsidRPr="00F230C0">
        <w:rPr>
          <w:rFonts w:cs="Times New Roman"/>
        </w:rPr>
        <w:t>oard shall be authorized to approve or reject the plan, consistent with its written policy.</w:t>
      </w:r>
      <w:r w:rsidR="00DE03F5" w:rsidRPr="00F230C0">
        <w:rPr>
          <w:rFonts w:cs="Times New Roman"/>
        </w:rPr>
        <w:t xml:space="preserve"> </w:t>
      </w:r>
      <w:r w:rsidR="00406898" w:rsidRPr="00F230C0">
        <w:rPr>
          <w:rFonts w:cs="Times New Roman"/>
        </w:rPr>
        <w:t>Upon completion of the leave, the admi</w:t>
      </w:r>
      <w:r w:rsidR="00797570">
        <w:rPr>
          <w:rFonts w:cs="Times New Roman"/>
        </w:rPr>
        <w:t>nistrator shall provide to the B</w:t>
      </w:r>
      <w:r w:rsidR="00406898" w:rsidRPr="00F230C0">
        <w:rPr>
          <w:rFonts w:cs="Times New Roman"/>
        </w:rPr>
        <w:t>oa</w:t>
      </w:r>
      <w:r w:rsidR="00797570">
        <w:rPr>
          <w:rFonts w:cs="Times New Roman"/>
        </w:rPr>
        <w:t>rd of School D</w:t>
      </w:r>
      <w:r w:rsidR="00406898" w:rsidRPr="00F230C0">
        <w:rPr>
          <w:rFonts w:cs="Times New Roman"/>
        </w:rPr>
        <w:t>irectors satisfactory evidence that his/her approved plan for professional development was fully complied with during the leave of absence.</w:t>
      </w:r>
      <w:r w:rsidR="00DE03F5" w:rsidRPr="00F230C0">
        <w:rPr>
          <w:rFonts w:cs="Times New Roman"/>
        </w:rPr>
        <w:t xml:space="preserve"> </w:t>
      </w:r>
      <w:r w:rsidR="00406898" w:rsidRPr="00F230C0">
        <w:rPr>
          <w:rFonts w:cs="Times New Roman"/>
        </w:rPr>
        <w:t>If the administrator fails to do so, unless prevented by illness of physical disability, the administrator shall forfeit all benefits to which he/she would have been entitled under the provisions of this act for the period of the absence for professional development. The administrator shall also submit to the Superintendent within the first month following the conclusion of the leave an official transcript of all courses completed.</w:t>
      </w:r>
      <w:r w:rsidR="00DE03F5" w:rsidRPr="00F230C0">
        <w:rPr>
          <w:rFonts w:cs="Times New Roman"/>
        </w:rPr>
        <w:t xml:space="preserve"> </w:t>
      </w:r>
      <w:r w:rsidR="00406898" w:rsidRPr="00F230C0">
        <w:rPr>
          <w:rFonts w:cs="Times New Roman"/>
        </w:rPr>
        <w:t>Failure to submit the following will result in forfeiture of all compensation and</w:t>
      </w:r>
      <w:r>
        <w:rPr>
          <w:rFonts w:cs="Times New Roman"/>
        </w:rPr>
        <w:t xml:space="preserve"> benefits paid by the district:</w:t>
      </w:r>
    </w:p>
    <w:p w:rsidR="00406898" w:rsidRPr="00F230C0" w:rsidRDefault="00406898" w:rsidP="00406898">
      <w:pPr>
        <w:pStyle w:val="ListParagraph"/>
        <w:numPr>
          <w:ilvl w:val="0"/>
          <w:numId w:val="6"/>
        </w:numPr>
        <w:spacing w:after="0" w:line="240" w:lineRule="auto"/>
        <w:rPr>
          <w:rFonts w:cs="Times New Roman"/>
        </w:rPr>
      </w:pPr>
      <w:r w:rsidRPr="00F230C0">
        <w:rPr>
          <w:rFonts w:cs="Times New Roman"/>
        </w:rPr>
        <w:t>Official transcript of all courses completed</w:t>
      </w:r>
      <w:r w:rsidR="00797570">
        <w:rPr>
          <w:rFonts w:cs="Times New Roman"/>
        </w:rPr>
        <w:t>.</w:t>
      </w:r>
    </w:p>
    <w:p w:rsidR="00406898" w:rsidRDefault="00406898" w:rsidP="00406898">
      <w:pPr>
        <w:pStyle w:val="ListParagraph"/>
        <w:numPr>
          <w:ilvl w:val="0"/>
          <w:numId w:val="6"/>
        </w:numPr>
        <w:spacing w:after="0" w:line="240" w:lineRule="auto"/>
        <w:rPr>
          <w:rFonts w:cs="Times New Roman"/>
        </w:rPr>
      </w:pPr>
      <w:r w:rsidRPr="00F230C0">
        <w:rPr>
          <w:rFonts w:cs="Times New Roman"/>
        </w:rPr>
        <w:t>Required reports</w:t>
      </w:r>
      <w:r w:rsidR="00797570">
        <w:rPr>
          <w:rFonts w:cs="Times New Roman"/>
        </w:rPr>
        <w:t>.</w:t>
      </w:r>
    </w:p>
    <w:p w:rsidR="00422A16" w:rsidRPr="00422A16" w:rsidRDefault="00422A16" w:rsidP="00422A16">
      <w:pPr>
        <w:pStyle w:val="ListParagraph"/>
        <w:spacing w:after="0" w:line="240" w:lineRule="auto"/>
        <w:rPr>
          <w:rFonts w:cs="Times New Roman"/>
        </w:rPr>
      </w:pPr>
    </w:p>
    <w:p w:rsidR="00406898" w:rsidRPr="00F230C0" w:rsidRDefault="00797570" w:rsidP="00406898">
      <w:pPr>
        <w:rPr>
          <w:rFonts w:cs="Times New Roman"/>
        </w:rPr>
      </w:pPr>
      <w:r>
        <w:rPr>
          <w:rFonts w:cs="Times New Roman"/>
        </w:rPr>
        <w:t xml:space="preserve">   </w:t>
      </w:r>
      <w:r w:rsidR="00406898" w:rsidRPr="00F230C0">
        <w:rPr>
          <w:rFonts w:cs="Times New Roman"/>
        </w:rPr>
        <w:t>Acceptance of a leave of absence for professional development incurs a commitment by the administrator to return to active duty in this district immediately following the leave.</w:t>
      </w:r>
      <w:r w:rsidR="00DE03F5" w:rsidRPr="00F230C0">
        <w:rPr>
          <w:rFonts w:cs="Times New Roman"/>
        </w:rPr>
        <w:t xml:space="preserve"> </w:t>
      </w:r>
      <w:r w:rsidR="00406898" w:rsidRPr="00F230C0">
        <w:rPr>
          <w:rFonts w:cs="Times New Roman"/>
        </w:rPr>
        <w:t xml:space="preserve">If the administrator leaves before the completion of </w:t>
      </w:r>
      <w:r w:rsidR="00422A16" w:rsidRPr="00422A16">
        <w:rPr>
          <w:rFonts w:cs="Times New Roman"/>
          <w:b/>
        </w:rPr>
        <w:t>(</w:t>
      </w:r>
      <w:r w:rsidR="00406898" w:rsidRPr="00422A16">
        <w:rPr>
          <w:rFonts w:cs="Times New Roman"/>
          <w:b/>
        </w:rPr>
        <w:t>two (2)</w:t>
      </w:r>
      <w:r w:rsidR="00422A16" w:rsidRPr="00422A16">
        <w:rPr>
          <w:rFonts w:cs="Times New Roman"/>
          <w:b/>
        </w:rPr>
        <w:t>)</w:t>
      </w:r>
      <w:r w:rsidR="00406898" w:rsidRPr="00F230C0">
        <w:rPr>
          <w:rFonts w:cs="Times New Roman"/>
        </w:rPr>
        <w:t xml:space="preserve"> years the following will apply regarding the repayment of compensation and benefits:</w:t>
      </w:r>
    </w:p>
    <w:p w:rsidR="00406898" w:rsidRPr="00F230C0" w:rsidRDefault="00422A16" w:rsidP="00797570">
      <w:pPr>
        <w:pStyle w:val="ListParagraph"/>
        <w:numPr>
          <w:ilvl w:val="0"/>
          <w:numId w:val="7"/>
        </w:numPr>
        <w:spacing w:after="0" w:line="240" w:lineRule="auto"/>
        <w:ind w:left="720"/>
        <w:rPr>
          <w:rFonts w:cs="Times New Roman"/>
          <w:b/>
        </w:rPr>
      </w:pPr>
      <w:r>
        <w:rPr>
          <w:rFonts w:cs="Times New Roman"/>
          <w:b/>
        </w:rPr>
        <w:t>(</w:t>
      </w:r>
      <w:r w:rsidR="00406898" w:rsidRPr="00F230C0">
        <w:rPr>
          <w:rFonts w:cs="Times New Roman"/>
          <w:b/>
        </w:rPr>
        <w:t xml:space="preserve">If less than one (1) year is completed, the repayment will be </w:t>
      </w:r>
      <w:proofErr w:type="gramStart"/>
      <w:r w:rsidR="00406898" w:rsidRPr="00F230C0">
        <w:rPr>
          <w:rFonts w:cs="Times New Roman"/>
          <w:b/>
        </w:rPr>
        <w:t>100%</w:t>
      </w:r>
      <w:proofErr w:type="gramEnd"/>
      <w:r>
        <w:rPr>
          <w:rFonts w:cs="Times New Roman"/>
          <w:b/>
        </w:rPr>
        <w:t>.)</w:t>
      </w:r>
    </w:p>
    <w:p w:rsidR="00406898" w:rsidRPr="00F230C0" w:rsidRDefault="00422A16" w:rsidP="00797570">
      <w:pPr>
        <w:pStyle w:val="ListParagraph"/>
        <w:numPr>
          <w:ilvl w:val="0"/>
          <w:numId w:val="8"/>
        </w:numPr>
        <w:spacing w:after="0" w:line="240" w:lineRule="auto"/>
        <w:ind w:left="720"/>
        <w:rPr>
          <w:rFonts w:cs="Times New Roman"/>
          <w:b/>
        </w:rPr>
      </w:pPr>
      <w:r>
        <w:rPr>
          <w:rFonts w:cs="Times New Roman"/>
          <w:b/>
        </w:rPr>
        <w:t>(</w:t>
      </w:r>
      <w:r w:rsidR="00406898" w:rsidRPr="00F230C0">
        <w:rPr>
          <w:rFonts w:cs="Times New Roman"/>
          <w:b/>
        </w:rPr>
        <w:t xml:space="preserve">If longer than one (1) year but less than two (2) years, the repayment will be </w:t>
      </w:r>
      <w:proofErr w:type="gramStart"/>
      <w:r w:rsidR="00406898" w:rsidRPr="00F230C0">
        <w:rPr>
          <w:rFonts w:cs="Times New Roman"/>
          <w:b/>
        </w:rPr>
        <w:t>25%</w:t>
      </w:r>
      <w:proofErr w:type="gramEnd"/>
      <w:r w:rsidR="00406898" w:rsidRPr="00F230C0">
        <w:rPr>
          <w:rFonts w:cs="Times New Roman"/>
          <w:b/>
        </w:rPr>
        <w:t>.</w:t>
      </w:r>
      <w:r>
        <w:rPr>
          <w:rFonts w:cs="Times New Roman"/>
          <w:b/>
        </w:rPr>
        <w:t>)</w:t>
      </w:r>
      <w:r w:rsidR="00DE03F5" w:rsidRPr="00F230C0">
        <w:rPr>
          <w:rFonts w:cs="Times New Roman"/>
          <w:b/>
        </w:rPr>
        <w:t xml:space="preserve"> </w:t>
      </w:r>
    </w:p>
    <w:p w:rsidR="00406898" w:rsidRPr="00F230C0" w:rsidRDefault="00406898" w:rsidP="00406898">
      <w:pPr>
        <w:rPr>
          <w:rFonts w:cs="Times New Roman"/>
          <w:b/>
          <w:u w:val="single"/>
        </w:rPr>
      </w:pPr>
    </w:p>
    <w:p w:rsidR="00406898" w:rsidRPr="00F230C0" w:rsidRDefault="00406898" w:rsidP="00406898">
      <w:pPr>
        <w:rPr>
          <w:rFonts w:cs="Times New Roman"/>
        </w:rPr>
      </w:pPr>
      <w:r w:rsidRPr="009062E5">
        <w:rPr>
          <w:rFonts w:cs="Times New Roman"/>
          <w:b/>
        </w:rPr>
        <w:lastRenderedPageBreak/>
        <w:t>Doctoral Leave of Absence</w:t>
      </w:r>
      <w:r w:rsidR="009062E5">
        <w:rPr>
          <w:rFonts w:cs="Times New Roman"/>
          <w:b/>
        </w:rPr>
        <w:t xml:space="preserve"> </w:t>
      </w:r>
      <w:r w:rsidR="009062E5" w:rsidRPr="009062E5">
        <w:rPr>
          <w:rFonts w:cs="Times New Roman"/>
        </w:rPr>
        <w:t>–</w:t>
      </w:r>
      <w:r w:rsidR="009062E5">
        <w:rPr>
          <w:rFonts w:cs="Times New Roman"/>
          <w:b/>
        </w:rPr>
        <w:t xml:space="preserve"> </w:t>
      </w:r>
      <w:r w:rsidRPr="009062E5">
        <w:rPr>
          <w:rFonts w:cs="Times New Roman"/>
        </w:rPr>
        <w:t>Administrators</w:t>
      </w:r>
      <w:r w:rsidRPr="00F230C0">
        <w:rPr>
          <w:rFonts w:cs="Times New Roman"/>
        </w:rPr>
        <w:t xml:space="preserve"> covered by the provisions of this salary/benefit plan shall be eligible for a doctoral leave of absence with full pay during the period of July 1 through December 31 of a single school year.</w:t>
      </w:r>
      <w:r w:rsidR="00DE03F5" w:rsidRPr="00F230C0">
        <w:rPr>
          <w:rFonts w:cs="Times New Roman"/>
        </w:rPr>
        <w:t xml:space="preserve"> </w:t>
      </w:r>
      <w:r w:rsidRPr="00F230C0">
        <w:rPr>
          <w:rFonts w:cs="Times New Roman"/>
        </w:rPr>
        <w:t>In order to qualify for the doctoral leave of absence, an administrator:</w:t>
      </w:r>
    </w:p>
    <w:p w:rsidR="00406898" w:rsidRPr="00F230C0" w:rsidRDefault="00406898" w:rsidP="00797570">
      <w:pPr>
        <w:pStyle w:val="ListParagraph"/>
        <w:numPr>
          <w:ilvl w:val="1"/>
          <w:numId w:val="4"/>
        </w:numPr>
        <w:spacing w:after="0" w:line="240" w:lineRule="auto"/>
        <w:ind w:left="720"/>
        <w:rPr>
          <w:rFonts w:cs="Times New Roman"/>
        </w:rPr>
      </w:pPr>
      <w:r w:rsidRPr="00F230C0">
        <w:rPr>
          <w:rFonts w:cs="Times New Roman"/>
        </w:rPr>
        <w:t>must be a student in good standing in a doctoral program at an accredited university;</w:t>
      </w:r>
    </w:p>
    <w:p w:rsidR="00406898" w:rsidRPr="00F230C0" w:rsidRDefault="00406898" w:rsidP="00797570">
      <w:pPr>
        <w:pStyle w:val="ListParagraph"/>
        <w:numPr>
          <w:ilvl w:val="1"/>
          <w:numId w:val="4"/>
        </w:numPr>
        <w:spacing w:after="0" w:line="240" w:lineRule="auto"/>
        <w:ind w:left="720"/>
        <w:rPr>
          <w:rFonts w:cs="Times New Roman"/>
        </w:rPr>
      </w:pPr>
      <w:r w:rsidRPr="00F230C0">
        <w:rPr>
          <w:rFonts w:cs="Times New Roman"/>
        </w:rPr>
        <w:t xml:space="preserve">must have completed successfully all applicable requirements for the doctoral degree with the exception of residency and the dissertation; </w:t>
      </w:r>
    </w:p>
    <w:p w:rsidR="00406898" w:rsidRPr="00F230C0" w:rsidRDefault="00406898" w:rsidP="00797570">
      <w:pPr>
        <w:pStyle w:val="ListParagraph"/>
        <w:numPr>
          <w:ilvl w:val="1"/>
          <w:numId w:val="4"/>
        </w:numPr>
        <w:spacing w:after="0" w:line="240" w:lineRule="auto"/>
        <w:ind w:left="720"/>
        <w:rPr>
          <w:rFonts w:cs="Times New Roman"/>
        </w:rPr>
      </w:pPr>
      <w:r w:rsidRPr="00F230C0">
        <w:rPr>
          <w:rFonts w:cs="Times New Roman"/>
        </w:rPr>
        <w:t>must have secured approval from his/her dissertation committee for the dissertation project;</w:t>
      </w:r>
    </w:p>
    <w:p w:rsidR="00406898" w:rsidRPr="00F230C0" w:rsidRDefault="00406898" w:rsidP="00797570">
      <w:pPr>
        <w:pStyle w:val="ListParagraph"/>
        <w:numPr>
          <w:ilvl w:val="1"/>
          <w:numId w:val="4"/>
        </w:numPr>
        <w:spacing w:after="0" w:line="240" w:lineRule="auto"/>
        <w:ind w:left="720"/>
        <w:rPr>
          <w:rFonts w:cs="Times New Roman"/>
        </w:rPr>
      </w:pPr>
      <w:r w:rsidRPr="00F230C0">
        <w:rPr>
          <w:rFonts w:cs="Times New Roman"/>
        </w:rPr>
        <w:t>must have completed a minimum of three years of service as an administrator in the school district;</w:t>
      </w:r>
    </w:p>
    <w:p w:rsidR="00406898" w:rsidRPr="00F230C0" w:rsidRDefault="00406898" w:rsidP="00797570">
      <w:pPr>
        <w:pStyle w:val="ListParagraph"/>
        <w:numPr>
          <w:ilvl w:val="1"/>
          <w:numId w:val="4"/>
        </w:numPr>
        <w:spacing w:after="0" w:line="240" w:lineRule="auto"/>
        <w:ind w:left="720"/>
        <w:rPr>
          <w:rFonts w:cs="Times New Roman"/>
        </w:rPr>
      </w:pPr>
      <w:r w:rsidRPr="00F230C0">
        <w:rPr>
          <w:rFonts w:cs="Times New Roman"/>
        </w:rPr>
        <w:t xml:space="preserve">will receive the doctorate within six months following the completion of the doctoral leave of absence; </w:t>
      </w:r>
    </w:p>
    <w:p w:rsidR="00406898" w:rsidRDefault="00406898" w:rsidP="00797570">
      <w:pPr>
        <w:pStyle w:val="ListParagraph"/>
        <w:numPr>
          <w:ilvl w:val="1"/>
          <w:numId w:val="4"/>
        </w:numPr>
        <w:spacing w:after="0" w:line="240" w:lineRule="auto"/>
        <w:ind w:left="720"/>
        <w:rPr>
          <w:rFonts w:cs="Times New Roman"/>
        </w:rPr>
      </w:pPr>
      <w:proofErr w:type="gramStart"/>
      <w:r w:rsidRPr="00F230C0">
        <w:rPr>
          <w:rFonts w:cs="Times New Roman"/>
        </w:rPr>
        <w:t>must</w:t>
      </w:r>
      <w:proofErr w:type="gramEnd"/>
      <w:r w:rsidRPr="00F230C0">
        <w:rPr>
          <w:rFonts w:cs="Times New Roman"/>
        </w:rPr>
        <w:t xml:space="preserve"> agree to return to service in the district for a minimum of one school term (September through June) following completion of the doctoral leave of absence.</w:t>
      </w:r>
    </w:p>
    <w:p w:rsidR="009062E5" w:rsidRPr="009062E5" w:rsidRDefault="009062E5" w:rsidP="009062E5">
      <w:pPr>
        <w:spacing w:after="0" w:line="240" w:lineRule="auto"/>
        <w:rPr>
          <w:rFonts w:cs="Times New Roman"/>
        </w:rPr>
      </w:pPr>
    </w:p>
    <w:p w:rsidR="00406898" w:rsidRPr="00F230C0" w:rsidRDefault="009062E5" w:rsidP="009062E5">
      <w:pPr>
        <w:rPr>
          <w:rFonts w:cs="Times New Roman"/>
        </w:rPr>
      </w:pPr>
      <w:r>
        <w:rPr>
          <w:rFonts w:cs="Times New Roman"/>
        </w:rPr>
        <w:t xml:space="preserve">   </w:t>
      </w:r>
      <w:r w:rsidR="00406898" w:rsidRPr="00F230C0">
        <w:rPr>
          <w:rFonts w:cs="Times New Roman"/>
        </w:rPr>
        <w:t>Requests for the doctoral leave of absence will be submitted to the Superintendent of Schools no later than January 31 of the year in which the doctoral leave is to be taken.</w:t>
      </w:r>
    </w:p>
    <w:p w:rsidR="00406898" w:rsidRPr="009062E5" w:rsidRDefault="00406898" w:rsidP="00406898">
      <w:pPr>
        <w:tabs>
          <w:tab w:val="left" w:pos="720"/>
          <w:tab w:val="left" w:pos="1170"/>
        </w:tabs>
        <w:rPr>
          <w:rFonts w:cs="Times New Roman"/>
          <w:b/>
          <w:i/>
        </w:rPr>
      </w:pPr>
      <w:r w:rsidRPr="009062E5">
        <w:rPr>
          <w:rFonts w:cs="Times New Roman"/>
          <w:b/>
          <w:i/>
        </w:rPr>
        <w:t>Retirement Severance</w:t>
      </w:r>
    </w:p>
    <w:p w:rsidR="00406898" w:rsidRPr="00F230C0" w:rsidRDefault="009062E5" w:rsidP="00406898">
      <w:pPr>
        <w:tabs>
          <w:tab w:val="left" w:pos="720"/>
          <w:tab w:val="left" w:pos="1170"/>
        </w:tabs>
        <w:rPr>
          <w:rFonts w:cs="Times New Roman"/>
        </w:rPr>
      </w:pPr>
      <w:r>
        <w:rPr>
          <w:rFonts w:cs="Times New Roman"/>
        </w:rPr>
        <w:t xml:space="preserve">   </w:t>
      </w:r>
      <w:r w:rsidR="00406898" w:rsidRPr="00F230C0">
        <w:rPr>
          <w:rFonts w:cs="Times New Roman"/>
        </w:rPr>
        <w:t>A retirement severance payment will be made to an administrator who indicates in writing no later than December 1 that she/he will retire effective June 30 of that same school year.</w:t>
      </w:r>
      <w:r w:rsidR="00DE03F5" w:rsidRPr="00F230C0">
        <w:rPr>
          <w:rFonts w:cs="Times New Roman"/>
        </w:rPr>
        <w:t xml:space="preserve"> </w:t>
      </w:r>
      <w:r w:rsidR="00406898" w:rsidRPr="00F230C0">
        <w:rPr>
          <w:rFonts w:cs="Times New Roman"/>
        </w:rPr>
        <w:t>This</w:t>
      </w:r>
      <w:r w:rsidR="00B713B7">
        <w:rPr>
          <w:rFonts w:cs="Times New Roman"/>
        </w:rPr>
        <w:t xml:space="preserve"> payment will consist of a one-</w:t>
      </w:r>
      <w:r w:rsidR="00406898" w:rsidRPr="00F230C0">
        <w:rPr>
          <w:rFonts w:cs="Times New Roman"/>
        </w:rPr>
        <w:t>time amount and will be based on a percentage of the salary the administrator would have been entitled in the following school year, as indicated below.</w:t>
      </w:r>
      <w:r w:rsidR="00DE03F5" w:rsidRPr="00F230C0">
        <w:rPr>
          <w:rFonts w:cs="Times New Roman"/>
        </w:rPr>
        <w:t xml:space="preserve"> </w:t>
      </w:r>
      <w:r w:rsidR="00406898" w:rsidRPr="00F230C0">
        <w:rPr>
          <w:rFonts w:cs="Times New Roman"/>
        </w:rPr>
        <w:t xml:space="preserve">To be eligible for this retirement severance, the administrator must have at least </w:t>
      </w:r>
      <w:r w:rsidR="00377C48" w:rsidRPr="00E23F26">
        <w:rPr>
          <w:rFonts w:cs="Times New Roman"/>
          <w:b/>
        </w:rPr>
        <w:t>(</w:t>
      </w:r>
      <w:r w:rsidR="00406898" w:rsidRPr="00F230C0">
        <w:rPr>
          <w:rFonts w:cs="Times New Roman"/>
          <w:b/>
        </w:rPr>
        <w:t>ten (10) years</w:t>
      </w:r>
      <w:r w:rsidR="00377C48">
        <w:rPr>
          <w:rFonts w:cs="Times New Roman"/>
          <w:b/>
        </w:rPr>
        <w:t>)</w:t>
      </w:r>
      <w:r w:rsidR="00406898" w:rsidRPr="00F230C0">
        <w:rPr>
          <w:rFonts w:cs="Times New Roman"/>
        </w:rPr>
        <w:t xml:space="preserve"> of administrative years of serv</w:t>
      </w:r>
      <w:r>
        <w:rPr>
          <w:rFonts w:cs="Times New Roman"/>
        </w:rPr>
        <w:t>ice in the district.</w:t>
      </w:r>
    </w:p>
    <w:p w:rsidR="00406898" w:rsidRPr="00F230C0" w:rsidRDefault="00377C48" w:rsidP="00406898">
      <w:pPr>
        <w:tabs>
          <w:tab w:val="left" w:pos="720"/>
          <w:tab w:val="left" w:pos="1170"/>
        </w:tabs>
        <w:rPr>
          <w:rFonts w:cs="Times New Roman"/>
          <w:b/>
        </w:rPr>
      </w:pPr>
      <w:r>
        <w:rPr>
          <w:rFonts w:cs="Times New Roman"/>
          <w:b/>
        </w:rPr>
        <w:tab/>
      </w:r>
      <w:r>
        <w:rPr>
          <w:rFonts w:cs="Times New Roman"/>
          <w:b/>
        </w:rPr>
        <w:tab/>
        <w:t xml:space="preserve">(5% – </w:t>
      </w:r>
      <w:r w:rsidR="00406898" w:rsidRPr="00F230C0">
        <w:rPr>
          <w:rFonts w:cs="Times New Roman"/>
          <w:b/>
        </w:rPr>
        <w:t>10-20 administrative years in the district</w:t>
      </w:r>
      <w:r w:rsidR="00E23F26">
        <w:rPr>
          <w:rFonts w:cs="Times New Roman"/>
          <w:b/>
        </w:rPr>
        <w:t>)</w:t>
      </w:r>
    </w:p>
    <w:p w:rsidR="00406898" w:rsidRPr="00F230C0" w:rsidRDefault="00406898" w:rsidP="00406898">
      <w:pPr>
        <w:tabs>
          <w:tab w:val="left" w:pos="720"/>
          <w:tab w:val="left" w:pos="1170"/>
        </w:tabs>
        <w:rPr>
          <w:rFonts w:cs="Times New Roman"/>
          <w:b/>
        </w:rPr>
      </w:pPr>
      <w:r w:rsidRPr="00F230C0">
        <w:rPr>
          <w:rFonts w:cs="Times New Roman"/>
          <w:b/>
        </w:rPr>
        <w:tab/>
      </w:r>
      <w:r w:rsidRPr="00F230C0">
        <w:rPr>
          <w:rFonts w:cs="Times New Roman"/>
          <w:b/>
        </w:rPr>
        <w:tab/>
      </w:r>
      <w:r w:rsidR="00E23F26">
        <w:rPr>
          <w:rFonts w:cs="Times New Roman"/>
          <w:b/>
        </w:rPr>
        <w:t>(</w:t>
      </w:r>
      <w:r w:rsidRPr="00F230C0">
        <w:rPr>
          <w:rFonts w:cs="Times New Roman"/>
          <w:b/>
        </w:rPr>
        <w:t>6%</w:t>
      </w:r>
      <w:r w:rsidR="00377C48">
        <w:rPr>
          <w:rFonts w:cs="Times New Roman"/>
          <w:b/>
        </w:rPr>
        <w:t xml:space="preserve"> – </w:t>
      </w:r>
      <w:r w:rsidRPr="00F230C0">
        <w:rPr>
          <w:rFonts w:cs="Times New Roman"/>
          <w:b/>
        </w:rPr>
        <w:t>21-25 administrative years in the district</w:t>
      </w:r>
      <w:r w:rsidR="00E23F26">
        <w:rPr>
          <w:rFonts w:cs="Times New Roman"/>
          <w:b/>
        </w:rPr>
        <w:t>)</w:t>
      </w:r>
    </w:p>
    <w:p w:rsidR="00406898" w:rsidRPr="00F230C0" w:rsidRDefault="00406898" w:rsidP="006D7642">
      <w:pPr>
        <w:tabs>
          <w:tab w:val="left" w:pos="720"/>
          <w:tab w:val="left" w:pos="1170"/>
        </w:tabs>
        <w:rPr>
          <w:rFonts w:cs="Times New Roman"/>
          <w:b/>
        </w:rPr>
      </w:pPr>
      <w:r w:rsidRPr="00F230C0">
        <w:rPr>
          <w:rFonts w:cs="Times New Roman"/>
          <w:b/>
        </w:rPr>
        <w:tab/>
      </w:r>
      <w:r w:rsidRPr="00F230C0">
        <w:rPr>
          <w:rFonts w:cs="Times New Roman"/>
          <w:b/>
        </w:rPr>
        <w:tab/>
      </w:r>
      <w:r w:rsidR="00E23F26">
        <w:rPr>
          <w:rFonts w:cs="Times New Roman"/>
          <w:b/>
        </w:rPr>
        <w:t>(</w:t>
      </w:r>
      <w:r w:rsidRPr="00F230C0">
        <w:rPr>
          <w:rFonts w:cs="Times New Roman"/>
          <w:b/>
        </w:rPr>
        <w:t>7%</w:t>
      </w:r>
      <w:r w:rsidR="00377C48">
        <w:rPr>
          <w:rFonts w:cs="Times New Roman"/>
          <w:b/>
        </w:rPr>
        <w:t xml:space="preserve"> – </w:t>
      </w:r>
      <w:r w:rsidRPr="00F230C0">
        <w:rPr>
          <w:rFonts w:cs="Times New Roman"/>
          <w:b/>
        </w:rPr>
        <w:t>26+</w:t>
      </w:r>
      <w:r w:rsidR="00DE03F5" w:rsidRPr="00F230C0">
        <w:rPr>
          <w:rFonts w:cs="Times New Roman"/>
          <w:b/>
        </w:rPr>
        <w:t xml:space="preserve"> </w:t>
      </w:r>
      <w:r w:rsidRPr="00F230C0">
        <w:rPr>
          <w:rFonts w:cs="Times New Roman"/>
          <w:b/>
        </w:rPr>
        <w:t>administrative years in the district</w:t>
      </w:r>
      <w:r w:rsidR="00E23F26">
        <w:rPr>
          <w:rFonts w:cs="Times New Roman"/>
          <w:b/>
        </w:rPr>
        <w:t>)</w:t>
      </w:r>
    </w:p>
    <w:p w:rsidR="00406898" w:rsidRPr="00E23F26" w:rsidRDefault="00406898" w:rsidP="00406898">
      <w:pPr>
        <w:rPr>
          <w:rStyle w:val="Strong"/>
          <w:rFonts w:eastAsia="Times New Roman"/>
          <w:i/>
        </w:rPr>
      </w:pPr>
      <w:r w:rsidRPr="00E23F26">
        <w:rPr>
          <w:rStyle w:val="Strong"/>
          <w:rFonts w:eastAsia="Times New Roman"/>
          <w:i/>
        </w:rPr>
        <w:t>Travel Accident Insurance</w:t>
      </w:r>
    </w:p>
    <w:p w:rsidR="00406898" w:rsidRPr="00F230C0" w:rsidRDefault="00E23F26" w:rsidP="00406898">
      <w:pPr>
        <w:rPr>
          <w:rFonts w:cs="Times New Roman"/>
        </w:rPr>
      </w:pPr>
      <w:r>
        <w:rPr>
          <w:rStyle w:val="Strong"/>
          <w:rFonts w:eastAsia="Times New Roman"/>
          <w:b w:val="0"/>
        </w:rPr>
        <w:t xml:space="preserve">   </w:t>
      </w:r>
      <w:r w:rsidR="00406898" w:rsidRPr="00F230C0">
        <w:rPr>
          <w:rStyle w:val="Strong"/>
          <w:rFonts w:eastAsia="Times New Roman"/>
          <w:b w:val="0"/>
        </w:rPr>
        <w:t>Administrators</w:t>
      </w:r>
      <w:r w:rsidR="00B713B7">
        <w:rPr>
          <w:rFonts w:eastAsia="Times New Roman" w:cs="Times New Roman"/>
        </w:rPr>
        <w:t xml:space="preserve"> will be provided with D</w:t>
      </w:r>
      <w:r w:rsidR="00406898" w:rsidRPr="00F230C0">
        <w:rPr>
          <w:rFonts w:eastAsia="Times New Roman" w:cs="Times New Roman"/>
        </w:rPr>
        <w:t xml:space="preserve">istrict-paid travel accident insurance coverage in the amount of </w:t>
      </w:r>
      <w:r w:rsidRPr="00E23F26">
        <w:rPr>
          <w:rFonts w:eastAsia="Times New Roman" w:cs="Times New Roman"/>
          <w:b/>
        </w:rPr>
        <w:t>(</w:t>
      </w:r>
      <w:r w:rsidR="00406898" w:rsidRPr="00F230C0">
        <w:rPr>
          <w:rFonts w:eastAsia="Times New Roman" w:cs="Times New Roman"/>
          <w:b/>
        </w:rPr>
        <w:t>$150,000</w:t>
      </w:r>
      <w:r>
        <w:rPr>
          <w:rFonts w:eastAsia="Times New Roman" w:cs="Times New Roman"/>
          <w:b/>
        </w:rPr>
        <w:t>)</w:t>
      </w:r>
      <w:r w:rsidR="00406898" w:rsidRPr="00F230C0">
        <w:rPr>
          <w:rFonts w:eastAsia="Times New Roman" w:cs="Times New Roman"/>
          <w:b/>
        </w:rPr>
        <w:t>.</w:t>
      </w:r>
    </w:p>
    <w:p w:rsidR="00406898" w:rsidRPr="00E23F26" w:rsidRDefault="00406898" w:rsidP="00406898">
      <w:pPr>
        <w:rPr>
          <w:rFonts w:cs="Times New Roman"/>
          <w:i/>
        </w:rPr>
      </w:pPr>
      <w:r w:rsidRPr="00E23F26">
        <w:rPr>
          <w:rFonts w:cs="Times New Roman"/>
          <w:b/>
          <w:i/>
        </w:rPr>
        <w:t>Professional Association Dues</w:t>
      </w:r>
    </w:p>
    <w:p w:rsidR="00406898" w:rsidRPr="00E23F26" w:rsidRDefault="00E23F26" w:rsidP="00406898">
      <w:pPr>
        <w:rPr>
          <w:rFonts w:cs="Times New Roman"/>
          <w:b/>
        </w:rPr>
      </w:pPr>
      <w:r>
        <w:rPr>
          <w:rFonts w:cs="Times New Roman"/>
        </w:rPr>
        <w:t xml:space="preserve">   </w:t>
      </w:r>
      <w:r w:rsidR="00406898" w:rsidRPr="00F230C0">
        <w:rPr>
          <w:rFonts w:cs="Times New Roman"/>
        </w:rPr>
        <w:t>Employees will be entitled to membership in at least</w:t>
      </w:r>
      <w:r>
        <w:rPr>
          <w:rFonts w:cs="Times New Roman"/>
        </w:rPr>
        <w:t xml:space="preserve"> </w:t>
      </w:r>
      <w:r w:rsidRPr="00E23F26">
        <w:rPr>
          <w:rFonts w:cs="Times New Roman"/>
          <w:b/>
        </w:rPr>
        <w:t>(one (1</w:t>
      </w:r>
      <w:r w:rsidR="00406898" w:rsidRPr="00E23F26">
        <w:rPr>
          <w:rFonts w:cs="Times New Roman"/>
          <w:b/>
        </w:rPr>
        <w:t>)</w:t>
      </w:r>
      <w:r w:rsidRPr="00E23F26">
        <w:rPr>
          <w:rFonts w:cs="Times New Roman"/>
          <w:b/>
        </w:rPr>
        <w:t>)</w:t>
      </w:r>
      <w:r w:rsidR="00406898" w:rsidRPr="00F230C0">
        <w:rPr>
          <w:rFonts w:cs="Times New Roman"/>
        </w:rPr>
        <w:t xml:space="preserve"> professional local, state</w:t>
      </w:r>
      <w:r w:rsidR="00DE03F5" w:rsidRPr="00F230C0">
        <w:rPr>
          <w:rFonts w:cs="Times New Roman"/>
        </w:rPr>
        <w:t xml:space="preserve"> </w:t>
      </w:r>
      <w:r w:rsidR="006D7642">
        <w:rPr>
          <w:rFonts w:cs="Times New Roman"/>
        </w:rPr>
        <w:t>or national organization that is</w:t>
      </w:r>
      <w:r w:rsidR="00406898" w:rsidRPr="00F230C0">
        <w:rPr>
          <w:rFonts w:cs="Times New Roman"/>
        </w:rPr>
        <w:t xml:space="preserve"> directly related to</w:t>
      </w:r>
      <w:r w:rsidR="00B713B7">
        <w:rPr>
          <w:rFonts w:cs="Times New Roman"/>
        </w:rPr>
        <w:t xml:space="preserve"> their</w:t>
      </w:r>
      <w:r w:rsidR="00406898" w:rsidRPr="00F230C0">
        <w:rPr>
          <w:rFonts w:cs="Times New Roman"/>
        </w:rPr>
        <w:t xml:space="preserve"> job responsibilities. </w:t>
      </w:r>
      <w:r w:rsidRPr="00E23F26">
        <w:rPr>
          <w:rFonts w:cs="Times New Roman"/>
          <w:b/>
        </w:rPr>
        <w:t>(</w:t>
      </w:r>
      <w:r w:rsidR="00406898" w:rsidRPr="00F230C0">
        <w:rPr>
          <w:rFonts w:cs="Times New Roman"/>
          <w:b/>
        </w:rPr>
        <w:t>It is our recommendation to never define a dollar amount since organizations change their dues.</w:t>
      </w:r>
      <w:r>
        <w:rPr>
          <w:rFonts w:cs="Times New Roman"/>
          <w:b/>
        </w:rPr>
        <w:t>)</w:t>
      </w:r>
    </w:p>
    <w:p w:rsidR="00406898" w:rsidRPr="00E23F26" w:rsidRDefault="00B713B7" w:rsidP="00406898">
      <w:pPr>
        <w:rPr>
          <w:rFonts w:cs="Times New Roman"/>
          <w:i/>
        </w:rPr>
      </w:pPr>
      <w:r>
        <w:rPr>
          <w:rFonts w:cs="Times New Roman"/>
          <w:b/>
          <w:i/>
        </w:rPr>
        <w:t>Worker</w:t>
      </w:r>
      <w:r w:rsidR="00406898" w:rsidRPr="00E23F26">
        <w:rPr>
          <w:rFonts w:cs="Times New Roman"/>
          <w:b/>
          <w:i/>
        </w:rPr>
        <w:t>s</w:t>
      </w:r>
      <w:r>
        <w:rPr>
          <w:rFonts w:cs="Times New Roman"/>
          <w:b/>
          <w:i/>
        </w:rPr>
        <w:t>’</w:t>
      </w:r>
      <w:r w:rsidR="00406898" w:rsidRPr="00E23F26">
        <w:rPr>
          <w:rFonts w:cs="Times New Roman"/>
          <w:b/>
          <w:i/>
        </w:rPr>
        <w:t xml:space="preserve"> Compensation</w:t>
      </w:r>
      <w:r w:rsidR="00E23F26" w:rsidRPr="00E23F26">
        <w:rPr>
          <w:rFonts w:cs="Times New Roman"/>
          <w:i/>
        </w:rPr>
        <w:t xml:space="preserve"> </w:t>
      </w:r>
    </w:p>
    <w:p w:rsidR="00406898" w:rsidRPr="00F230C0" w:rsidRDefault="00E23F26" w:rsidP="00E23F26">
      <w:pPr>
        <w:rPr>
          <w:rFonts w:cs="Times New Roman"/>
        </w:rPr>
      </w:pPr>
      <w:r>
        <w:rPr>
          <w:rFonts w:cs="Times New Roman"/>
        </w:rPr>
        <w:t xml:space="preserve">   </w:t>
      </w:r>
      <w:r w:rsidR="00406898" w:rsidRPr="00F230C0">
        <w:rPr>
          <w:rFonts w:cs="Times New Roman"/>
        </w:rPr>
        <w:t>The District will provide for the difference between the employee’s salary and any benefits due or receiv</w:t>
      </w:r>
      <w:r w:rsidR="00B713B7">
        <w:rPr>
          <w:rFonts w:cs="Times New Roman"/>
        </w:rPr>
        <w:t>ed by the employee from Workers’</w:t>
      </w:r>
      <w:r w:rsidR="00406898" w:rsidRPr="00F230C0">
        <w:rPr>
          <w:rFonts w:cs="Times New Roman"/>
        </w:rPr>
        <w:t xml:space="preserve"> Compensation.</w:t>
      </w:r>
      <w:r w:rsidR="00DE03F5" w:rsidRPr="00F230C0">
        <w:rPr>
          <w:rFonts w:cs="Times New Roman"/>
        </w:rPr>
        <w:t xml:space="preserve"> </w:t>
      </w:r>
      <w:r w:rsidR="00406898" w:rsidRPr="00F230C0">
        <w:rPr>
          <w:rFonts w:cs="Times New Roman"/>
        </w:rPr>
        <w:t>Sick leave may not be used in addition to this benefit.</w:t>
      </w:r>
      <w:r w:rsidR="00DE03F5" w:rsidRPr="00F230C0">
        <w:rPr>
          <w:rFonts w:cs="Times New Roman"/>
        </w:rPr>
        <w:t xml:space="preserve"> </w:t>
      </w:r>
      <w:r w:rsidR="00406898" w:rsidRPr="00F230C0">
        <w:rPr>
          <w:rFonts w:cs="Times New Roman"/>
        </w:rPr>
        <w:t>All medical expenses are to be submi</w:t>
      </w:r>
      <w:r w:rsidR="00B713B7">
        <w:rPr>
          <w:rFonts w:cs="Times New Roman"/>
        </w:rPr>
        <w:t>tted to Worker</w:t>
      </w:r>
      <w:r w:rsidR="00406898" w:rsidRPr="00F230C0">
        <w:rPr>
          <w:rFonts w:cs="Times New Roman"/>
        </w:rPr>
        <w:t>s</w:t>
      </w:r>
      <w:r w:rsidR="00B713B7">
        <w:rPr>
          <w:rFonts w:cs="Times New Roman"/>
        </w:rPr>
        <w:t>’</w:t>
      </w:r>
      <w:r w:rsidR="00406898" w:rsidRPr="00F230C0">
        <w:rPr>
          <w:rFonts w:cs="Times New Roman"/>
        </w:rPr>
        <w:t xml:space="preserve"> Compensation and are not subject to employee’s r</w:t>
      </w:r>
      <w:r>
        <w:rPr>
          <w:rFonts w:cs="Times New Roman"/>
        </w:rPr>
        <w:t>egular health plan regulations.</w:t>
      </w:r>
    </w:p>
    <w:p w:rsidR="00406898" w:rsidRPr="00E23F26" w:rsidRDefault="00E23F26" w:rsidP="00E23F26">
      <w:pPr>
        <w:jc w:val="both"/>
        <w:rPr>
          <w:rFonts w:cs="Times New Roman"/>
          <w:b/>
          <w:i/>
        </w:rPr>
      </w:pPr>
      <w:r w:rsidRPr="00E23F26">
        <w:rPr>
          <w:rFonts w:cs="Times New Roman"/>
          <w:b/>
          <w:i/>
        </w:rPr>
        <w:t>Use of Personal Vehicle</w:t>
      </w:r>
    </w:p>
    <w:p w:rsidR="00406898" w:rsidRPr="00F230C0" w:rsidRDefault="00B713B7" w:rsidP="00E23F26">
      <w:pPr>
        <w:jc w:val="both"/>
        <w:rPr>
          <w:rFonts w:cs="Times New Roman"/>
        </w:rPr>
      </w:pPr>
      <w:r>
        <w:rPr>
          <w:rFonts w:cs="Times New Roman"/>
        </w:rPr>
        <w:lastRenderedPageBreak/>
        <w:t xml:space="preserve">   </w:t>
      </w:r>
      <w:r w:rsidR="00406898" w:rsidRPr="00F230C0">
        <w:rPr>
          <w:rFonts w:cs="Times New Roman"/>
        </w:rPr>
        <w:t>An employee shall be reimbursed at the rate set by the IRS per mile for use, after reporting to work, of his or her perso</w:t>
      </w:r>
      <w:r w:rsidR="00E23F26">
        <w:rPr>
          <w:rFonts w:cs="Times New Roman"/>
        </w:rPr>
        <w:t>nal vehicle on school business.</w:t>
      </w:r>
    </w:p>
    <w:p w:rsidR="00406898" w:rsidRPr="00E23F26" w:rsidRDefault="00E23F26" w:rsidP="00E23F26">
      <w:pPr>
        <w:jc w:val="both"/>
        <w:rPr>
          <w:rFonts w:cs="Times New Roman"/>
          <w:b/>
          <w:i/>
        </w:rPr>
      </w:pPr>
      <w:r>
        <w:rPr>
          <w:rFonts w:cs="Times New Roman"/>
          <w:b/>
          <w:i/>
        </w:rPr>
        <w:t>Cell Phones and the Internet</w:t>
      </w:r>
    </w:p>
    <w:p w:rsidR="00406898" w:rsidRPr="00F230C0" w:rsidRDefault="00B713B7" w:rsidP="00406898">
      <w:pPr>
        <w:jc w:val="both"/>
        <w:rPr>
          <w:rFonts w:cs="Times New Roman"/>
        </w:rPr>
      </w:pPr>
      <w:r>
        <w:rPr>
          <w:rFonts w:cs="Times New Roman"/>
        </w:rPr>
        <w:t xml:space="preserve">   </w:t>
      </w:r>
      <w:r w:rsidR="00406898" w:rsidRPr="00F230C0">
        <w:rPr>
          <w:rFonts w:cs="Times New Roman"/>
        </w:rPr>
        <w:t>Due to the "on-call" nature of administrative positions, all Act 93 group employees are expected to have a personal cell phone in their possession that can be used for school purposes.</w:t>
      </w:r>
      <w:r w:rsidR="00DE03F5" w:rsidRPr="00F230C0">
        <w:rPr>
          <w:rFonts w:cs="Times New Roman"/>
        </w:rPr>
        <w:t xml:space="preserve"> </w:t>
      </w:r>
      <w:r w:rsidR="00406898" w:rsidRPr="00F230C0">
        <w:rPr>
          <w:rFonts w:cs="Times New Roman"/>
        </w:rPr>
        <w:t>Additionally, administrators frequently work from home using their home Internet access.</w:t>
      </w:r>
      <w:r w:rsidR="00DE03F5" w:rsidRPr="00F230C0">
        <w:rPr>
          <w:rFonts w:cs="Times New Roman"/>
        </w:rPr>
        <w:t xml:space="preserve"> </w:t>
      </w:r>
      <w:r w:rsidR="00406898" w:rsidRPr="00F230C0">
        <w:rPr>
          <w:rFonts w:cs="Times New Roman"/>
        </w:rPr>
        <w:t>Accordingly, administrators designated by the superintendent receive a monthly stipend of $80 per month for use of their personal cell phone and internet access to be paid in June of each year.</w:t>
      </w:r>
      <w:r w:rsidR="00DE03F5" w:rsidRPr="00F230C0">
        <w:rPr>
          <w:rFonts w:cs="Times New Roman"/>
        </w:rPr>
        <w:t xml:space="preserve"> </w:t>
      </w:r>
      <w:r w:rsidR="00406898" w:rsidRPr="00F230C0">
        <w:rPr>
          <w:rFonts w:cs="Times New Roman"/>
        </w:rPr>
        <w:t>Employees who are hired after July 1 or depart during the course of a school year wil</w:t>
      </w:r>
      <w:r w:rsidR="00E23F26">
        <w:rPr>
          <w:rFonts w:cs="Times New Roman"/>
        </w:rPr>
        <w:t xml:space="preserve">l have this stipend pro-rated. </w:t>
      </w:r>
    </w:p>
    <w:p w:rsidR="00406898" w:rsidRPr="00E23F26" w:rsidRDefault="00E23F26" w:rsidP="00E23F26">
      <w:pPr>
        <w:jc w:val="both"/>
        <w:rPr>
          <w:rFonts w:cs="Times New Roman"/>
          <w:b/>
        </w:rPr>
      </w:pPr>
      <w:r>
        <w:rPr>
          <w:rFonts w:cs="Times New Roman"/>
          <w:b/>
        </w:rPr>
        <w:t>Protective Language</w:t>
      </w:r>
      <w:r w:rsidR="00B713B7">
        <w:rPr>
          <w:rFonts w:cs="Times New Roman"/>
          <w:b/>
        </w:rPr>
        <w:t>:</w:t>
      </w:r>
    </w:p>
    <w:p w:rsidR="00406898" w:rsidRPr="00E23F26" w:rsidRDefault="00B713B7" w:rsidP="00406898">
      <w:pPr>
        <w:rPr>
          <w:rFonts w:cs="Times New Roman"/>
          <w:b/>
        </w:rPr>
      </w:pPr>
      <w:r>
        <w:rPr>
          <w:rFonts w:cs="Times New Roman"/>
          <w:b/>
        </w:rPr>
        <w:t>Just Cause</w:t>
      </w:r>
    </w:p>
    <w:p w:rsidR="00406898" w:rsidRPr="00F230C0" w:rsidRDefault="00406898" w:rsidP="00B713B7">
      <w:pPr>
        <w:pStyle w:val="ListParagraph"/>
        <w:numPr>
          <w:ilvl w:val="0"/>
          <w:numId w:val="12"/>
        </w:numPr>
        <w:rPr>
          <w:rFonts w:cs="Times New Roman"/>
        </w:rPr>
      </w:pPr>
      <w:r w:rsidRPr="00F230C0">
        <w:rPr>
          <w:rFonts w:cs="Times New Roman"/>
        </w:rPr>
        <w:t>An employee can be discharged or otherwise disciplined (for example, by suspension or demotion) only for “just cause.”</w:t>
      </w:r>
    </w:p>
    <w:p w:rsidR="00406898" w:rsidRPr="00F230C0" w:rsidRDefault="00406898" w:rsidP="00B713B7">
      <w:pPr>
        <w:pStyle w:val="ListParagraph"/>
        <w:numPr>
          <w:ilvl w:val="0"/>
          <w:numId w:val="12"/>
        </w:numPr>
        <w:rPr>
          <w:rFonts w:cs="Times New Roman"/>
        </w:rPr>
      </w:pPr>
      <w:r w:rsidRPr="00F230C0">
        <w:rPr>
          <w:rFonts w:cs="Times New Roman"/>
        </w:rPr>
        <w:t>An employee who is disciplined can file a complaint.</w:t>
      </w:r>
    </w:p>
    <w:p w:rsidR="00406898" w:rsidRPr="00F230C0" w:rsidRDefault="00406898" w:rsidP="00B713B7">
      <w:pPr>
        <w:pStyle w:val="ListParagraph"/>
        <w:numPr>
          <w:ilvl w:val="0"/>
          <w:numId w:val="12"/>
        </w:numPr>
        <w:rPr>
          <w:rFonts w:cs="Times New Roman"/>
        </w:rPr>
      </w:pPr>
      <w:r w:rsidRPr="00F230C0">
        <w:rPr>
          <w:rFonts w:cs="Times New Roman"/>
        </w:rPr>
        <w:t>If the complaint is not settled satisfactorily, the Act 93 group can require it to be decided by an arbitrator.</w:t>
      </w:r>
    </w:p>
    <w:p w:rsidR="00406898" w:rsidRPr="00E23F26" w:rsidRDefault="00406898" w:rsidP="00B713B7">
      <w:pPr>
        <w:pStyle w:val="ListParagraph"/>
        <w:numPr>
          <w:ilvl w:val="0"/>
          <w:numId w:val="12"/>
        </w:numPr>
        <w:rPr>
          <w:rFonts w:cs="Times New Roman"/>
        </w:rPr>
      </w:pPr>
      <w:r w:rsidRPr="00F230C0">
        <w:rPr>
          <w:rFonts w:cs="Times New Roman"/>
        </w:rPr>
        <w:t>The arbitrator will hold a hearing and then issue a decision that is final and binding.</w:t>
      </w:r>
    </w:p>
    <w:p w:rsidR="00406898" w:rsidRPr="00E23F26" w:rsidRDefault="00B713B7" w:rsidP="00406898">
      <w:pPr>
        <w:rPr>
          <w:rFonts w:cs="Times New Roman"/>
          <w:b/>
        </w:rPr>
      </w:pPr>
      <w:r>
        <w:rPr>
          <w:rFonts w:cs="Times New Roman"/>
          <w:b/>
        </w:rPr>
        <w:t>Discharge</w:t>
      </w:r>
    </w:p>
    <w:p w:rsidR="00406898" w:rsidRPr="00F230C0" w:rsidRDefault="00E23F26" w:rsidP="00E23F26">
      <w:pPr>
        <w:pStyle w:val="ListParagraph"/>
        <w:tabs>
          <w:tab w:val="left" w:pos="180"/>
        </w:tabs>
        <w:ind w:left="0"/>
        <w:rPr>
          <w:rFonts w:cs="Times New Roman"/>
        </w:rPr>
      </w:pPr>
      <w:r>
        <w:rPr>
          <w:rFonts w:cs="Times New Roman"/>
        </w:rPr>
        <w:t xml:space="preserve">   </w:t>
      </w:r>
      <w:r w:rsidR="00406898" w:rsidRPr="00F230C0">
        <w:rPr>
          <w:rFonts w:cs="Times New Roman"/>
        </w:rPr>
        <w:t>Discharge of any employee shall be subject to arbitration or to proceedings at law under the Pennsylvania Public School Code as the affected employee may elect, subject to the following conditions and restrictions:</w:t>
      </w:r>
    </w:p>
    <w:p w:rsidR="00406898" w:rsidRPr="00F230C0" w:rsidRDefault="00406898" w:rsidP="00E23F26">
      <w:pPr>
        <w:pStyle w:val="ListParagraph"/>
        <w:tabs>
          <w:tab w:val="left" w:pos="180"/>
        </w:tabs>
        <w:ind w:hanging="720"/>
        <w:rPr>
          <w:rFonts w:cs="Times New Roman"/>
        </w:rPr>
      </w:pPr>
    </w:p>
    <w:p w:rsidR="00406898" w:rsidRPr="00F230C0" w:rsidRDefault="00406898" w:rsidP="00E23F26">
      <w:pPr>
        <w:pStyle w:val="ListParagraph"/>
        <w:ind w:hanging="360"/>
        <w:rPr>
          <w:rFonts w:cs="Times New Roman"/>
        </w:rPr>
      </w:pPr>
      <w:r w:rsidRPr="00F230C0">
        <w:rPr>
          <w:rFonts w:cs="Times New Roman"/>
        </w:rPr>
        <w:t>1.</w:t>
      </w:r>
      <w:r w:rsidR="00DE03F5" w:rsidRPr="00F230C0">
        <w:rPr>
          <w:rFonts w:cs="Times New Roman"/>
        </w:rPr>
        <w:t xml:space="preserve"> </w:t>
      </w:r>
      <w:r w:rsidR="00E23F26">
        <w:rPr>
          <w:rFonts w:cs="Times New Roman"/>
        </w:rPr>
        <w:tab/>
      </w:r>
      <w:r w:rsidRPr="00F230C0">
        <w:rPr>
          <w:rFonts w:cs="Times New Roman"/>
        </w:rPr>
        <w:t>Discharge shall be commenced by the delivery to the employee of a Notice of Charges.</w:t>
      </w:r>
    </w:p>
    <w:p w:rsidR="00406898" w:rsidRPr="00F230C0" w:rsidRDefault="00406898" w:rsidP="00E23F26">
      <w:pPr>
        <w:pStyle w:val="ListParagraph"/>
        <w:ind w:hanging="360"/>
        <w:rPr>
          <w:rFonts w:cs="Times New Roman"/>
        </w:rPr>
      </w:pPr>
    </w:p>
    <w:p w:rsidR="00406898" w:rsidRPr="00F230C0" w:rsidRDefault="00406898" w:rsidP="00E23F26">
      <w:pPr>
        <w:pStyle w:val="ListParagraph"/>
        <w:ind w:hanging="360"/>
        <w:rPr>
          <w:rFonts w:cs="Times New Roman"/>
        </w:rPr>
      </w:pPr>
      <w:r w:rsidRPr="00F230C0">
        <w:rPr>
          <w:rFonts w:cs="Times New Roman"/>
        </w:rPr>
        <w:t>2.</w:t>
      </w:r>
      <w:r w:rsidR="00DE03F5" w:rsidRPr="00F230C0">
        <w:rPr>
          <w:rFonts w:cs="Times New Roman"/>
        </w:rPr>
        <w:t xml:space="preserve"> </w:t>
      </w:r>
      <w:r w:rsidR="00E23F26">
        <w:rPr>
          <w:rFonts w:cs="Times New Roman"/>
        </w:rPr>
        <w:tab/>
      </w:r>
      <w:r w:rsidRPr="00F230C0">
        <w:rPr>
          <w:rFonts w:cs="Times New Roman"/>
        </w:rPr>
        <w:t>The affected employee must, by written notice delivered to the Superintendent with twenty-one (21) days receipt of such notice, elect between arbitration and proceedings under the Public School Code.</w:t>
      </w:r>
      <w:r w:rsidR="00DE03F5" w:rsidRPr="00F230C0">
        <w:rPr>
          <w:rFonts w:cs="Times New Roman"/>
        </w:rPr>
        <w:t xml:space="preserve"> </w:t>
      </w:r>
      <w:r w:rsidRPr="00F230C0">
        <w:rPr>
          <w:rFonts w:cs="Times New Roman"/>
        </w:rPr>
        <w:t>Failure to timely elect shall be deemed consent to discharge and a waiver of all rights to contest the employee’s discharge.</w:t>
      </w:r>
    </w:p>
    <w:p w:rsidR="00406898" w:rsidRPr="00F230C0" w:rsidRDefault="00406898" w:rsidP="00E23F26">
      <w:pPr>
        <w:pStyle w:val="ListParagraph"/>
        <w:ind w:hanging="360"/>
        <w:rPr>
          <w:rFonts w:cs="Times New Roman"/>
        </w:rPr>
      </w:pPr>
    </w:p>
    <w:p w:rsidR="00406898" w:rsidRPr="00F230C0" w:rsidRDefault="00406898" w:rsidP="00E23F26">
      <w:pPr>
        <w:pStyle w:val="ListParagraph"/>
        <w:ind w:hanging="360"/>
        <w:rPr>
          <w:rFonts w:cs="Times New Roman"/>
        </w:rPr>
      </w:pPr>
      <w:r w:rsidRPr="00F230C0">
        <w:rPr>
          <w:rFonts w:cs="Times New Roman"/>
        </w:rPr>
        <w:t>3.</w:t>
      </w:r>
      <w:r w:rsidR="00DE03F5" w:rsidRPr="00F230C0">
        <w:rPr>
          <w:rFonts w:cs="Times New Roman"/>
        </w:rPr>
        <w:t xml:space="preserve"> </w:t>
      </w:r>
      <w:r w:rsidR="00E23F26">
        <w:rPr>
          <w:rFonts w:cs="Times New Roman"/>
        </w:rPr>
        <w:tab/>
      </w:r>
      <w:r w:rsidRPr="00F230C0">
        <w:rPr>
          <w:rFonts w:cs="Times New Roman"/>
        </w:rPr>
        <w:t>If the affected employee elects to proceed under the Public School Code, the District shall promptly deliver to the employee a Notice of Hearing on the Charges, fixing the hearing for not less than ten (10) nor more than fifteen (15) days after such notice of hearing.</w:t>
      </w:r>
      <w:r w:rsidR="00DE03F5" w:rsidRPr="00F230C0">
        <w:rPr>
          <w:rFonts w:cs="Times New Roman"/>
        </w:rPr>
        <w:t xml:space="preserve"> </w:t>
      </w:r>
      <w:r w:rsidRPr="00F230C0">
        <w:rPr>
          <w:rFonts w:cs="Times New Roman"/>
        </w:rPr>
        <w:t>All proceedings thereafter shall be in accordance with the Public School Code.</w:t>
      </w:r>
    </w:p>
    <w:p w:rsidR="00406898" w:rsidRPr="00F230C0" w:rsidRDefault="00406898" w:rsidP="00E23F26">
      <w:pPr>
        <w:pStyle w:val="ListParagraph"/>
        <w:ind w:hanging="360"/>
        <w:rPr>
          <w:rFonts w:cs="Times New Roman"/>
        </w:rPr>
      </w:pPr>
    </w:p>
    <w:p w:rsidR="00406898" w:rsidRPr="00F230C0" w:rsidRDefault="00406898" w:rsidP="00E23F26">
      <w:pPr>
        <w:pStyle w:val="ListParagraph"/>
        <w:ind w:hanging="360"/>
        <w:rPr>
          <w:rFonts w:cs="Times New Roman"/>
        </w:rPr>
      </w:pPr>
      <w:r w:rsidRPr="00F230C0">
        <w:rPr>
          <w:rFonts w:cs="Times New Roman"/>
        </w:rPr>
        <w:t>4.</w:t>
      </w:r>
      <w:r w:rsidR="00DE03F5" w:rsidRPr="00F230C0">
        <w:rPr>
          <w:rFonts w:cs="Times New Roman"/>
        </w:rPr>
        <w:t xml:space="preserve"> </w:t>
      </w:r>
      <w:r w:rsidR="00E23F26">
        <w:rPr>
          <w:rFonts w:cs="Times New Roman"/>
        </w:rPr>
        <w:tab/>
      </w:r>
      <w:r w:rsidRPr="00F230C0">
        <w:rPr>
          <w:rFonts w:cs="Times New Roman"/>
        </w:rPr>
        <w:t>If the employee elects</w:t>
      </w:r>
      <w:r w:rsidR="00B713B7">
        <w:rPr>
          <w:rFonts w:cs="Times New Roman"/>
        </w:rPr>
        <w:t xml:space="preserve"> arbitration, the District and e</w:t>
      </w:r>
      <w:r w:rsidRPr="00F230C0">
        <w:rPr>
          <w:rFonts w:cs="Times New Roman"/>
        </w:rPr>
        <w:t>mployee shall submit the matter to the Bureau of Mediation for a panel of arbitrators.</w:t>
      </w:r>
    </w:p>
    <w:p w:rsidR="00406898" w:rsidRPr="00F230C0" w:rsidRDefault="00406898" w:rsidP="00E23F26">
      <w:pPr>
        <w:pStyle w:val="ListParagraph"/>
        <w:ind w:hanging="360"/>
        <w:rPr>
          <w:rFonts w:cs="Times New Roman"/>
        </w:rPr>
      </w:pPr>
    </w:p>
    <w:p w:rsidR="00406898" w:rsidRPr="00E7601C" w:rsidRDefault="00406898" w:rsidP="00E7601C">
      <w:pPr>
        <w:pStyle w:val="ListParagraph"/>
        <w:ind w:hanging="360"/>
        <w:rPr>
          <w:rFonts w:cs="Times New Roman"/>
        </w:rPr>
      </w:pPr>
      <w:r w:rsidRPr="00F230C0">
        <w:rPr>
          <w:rFonts w:cs="Times New Roman"/>
        </w:rPr>
        <w:t>5.</w:t>
      </w:r>
      <w:r w:rsidR="00DE03F5" w:rsidRPr="00F230C0">
        <w:rPr>
          <w:rFonts w:cs="Times New Roman"/>
        </w:rPr>
        <w:t xml:space="preserve"> </w:t>
      </w:r>
      <w:r w:rsidR="00E23F26">
        <w:rPr>
          <w:rFonts w:cs="Times New Roman"/>
        </w:rPr>
        <w:tab/>
      </w:r>
      <w:r w:rsidRPr="00F230C0">
        <w:rPr>
          <w:rFonts w:cs="Times New Roman"/>
        </w:rPr>
        <w:t>Where the employee elects arbitration, the arbitrator shall be bound by the provisions of the Public School Code and judicial precedents hereunder</w:t>
      </w:r>
      <w:r w:rsidR="00DE03F5" w:rsidRPr="00F230C0">
        <w:rPr>
          <w:rFonts w:cs="Times New Roman"/>
        </w:rPr>
        <w:t xml:space="preserve"> and</w:t>
      </w:r>
      <w:r w:rsidRPr="00F230C0">
        <w:rPr>
          <w:rFonts w:cs="Times New Roman"/>
        </w:rPr>
        <w:t xml:space="preserve"> his/her determinations on such matters of law shall be subject to judicial review and correction as matters of law, in the applicable appellate proceedings.</w:t>
      </w:r>
      <w:r w:rsidR="00DE03F5" w:rsidRPr="00F230C0">
        <w:rPr>
          <w:rFonts w:cs="Times New Roman"/>
        </w:rPr>
        <w:t xml:space="preserve"> </w:t>
      </w:r>
      <w:r w:rsidRPr="00F230C0">
        <w:rPr>
          <w:rFonts w:cs="Times New Roman"/>
        </w:rPr>
        <w:t>Discharge shall not be governed by just cause.</w:t>
      </w:r>
    </w:p>
    <w:p w:rsidR="00406898" w:rsidRPr="00F230C0" w:rsidRDefault="00406898" w:rsidP="00E23F26">
      <w:pPr>
        <w:pStyle w:val="ListParagraph"/>
        <w:tabs>
          <w:tab w:val="left" w:pos="180"/>
        </w:tabs>
        <w:ind w:hanging="720"/>
        <w:rPr>
          <w:rFonts w:cs="Times New Roman"/>
          <w:b/>
          <w:bCs/>
        </w:rPr>
      </w:pPr>
    </w:p>
    <w:p w:rsidR="00406898" w:rsidRPr="00E7601C" w:rsidRDefault="00406898" w:rsidP="00E23F26">
      <w:pPr>
        <w:pStyle w:val="ListParagraph"/>
        <w:tabs>
          <w:tab w:val="left" w:pos="180"/>
        </w:tabs>
        <w:ind w:hanging="720"/>
        <w:rPr>
          <w:rFonts w:cs="Times New Roman"/>
          <w:b/>
          <w:bCs/>
        </w:rPr>
      </w:pPr>
      <w:r w:rsidRPr="00E7601C">
        <w:rPr>
          <w:rFonts w:cs="Times New Roman"/>
          <w:b/>
        </w:rPr>
        <w:t>Seniority</w:t>
      </w:r>
      <w:r w:rsidR="00E7601C">
        <w:rPr>
          <w:rFonts w:cs="Times New Roman"/>
          <w:b/>
        </w:rPr>
        <w:t>:</w:t>
      </w:r>
    </w:p>
    <w:p w:rsidR="00406898" w:rsidRPr="00F230C0" w:rsidRDefault="00406898" w:rsidP="00E23F26">
      <w:pPr>
        <w:pStyle w:val="ListParagraph"/>
        <w:tabs>
          <w:tab w:val="left" w:pos="180"/>
        </w:tabs>
        <w:ind w:hanging="720"/>
        <w:rPr>
          <w:rFonts w:cs="Times New Roman"/>
        </w:rPr>
      </w:pPr>
    </w:p>
    <w:p w:rsidR="00406898" w:rsidRPr="00F230C0" w:rsidRDefault="00E7601C" w:rsidP="00E7601C">
      <w:pPr>
        <w:pStyle w:val="ListParagraph"/>
        <w:ind w:left="0"/>
        <w:rPr>
          <w:rFonts w:cs="Times New Roman"/>
        </w:rPr>
      </w:pPr>
      <w:r>
        <w:rPr>
          <w:rFonts w:cs="Times New Roman"/>
        </w:rPr>
        <w:t xml:space="preserve">   </w:t>
      </w:r>
      <w:r w:rsidR="00406898" w:rsidRPr="00F230C0">
        <w:rPr>
          <w:rFonts w:cs="Times New Roman"/>
        </w:rPr>
        <w:t>Seniority shall mean the length of service in the District from the employee’s first day of work as a school district administrator or as a professional employee following the date of hire.</w:t>
      </w:r>
    </w:p>
    <w:p w:rsidR="00406898" w:rsidRPr="00F230C0" w:rsidRDefault="00406898" w:rsidP="00B713B7">
      <w:pPr>
        <w:pStyle w:val="ListParagraph"/>
        <w:ind w:left="810"/>
        <w:rPr>
          <w:rFonts w:cs="Times New Roman"/>
        </w:rPr>
      </w:pPr>
    </w:p>
    <w:p w:rsidR="00406898" w:rsidRDefault="00406898" w:rsidP="00B713B7">
      <w:pPr>
        <w:pStyle w:val="ListParagraph"/>
        <w:ind w:left="810"/>
        <w:rPr>
          <w:rFonts w:cs="Times New Roman"/>
          <w:i/>
        </w:rPr>
      </w:pPr>
      <w:r w:rsidRPr="00E7601C">
        <w:rPr>
          <w:rFonts w:cs="Times New Roman"/>
          <w:i/>
        </w:rPr>
        <w:t>Seniority shall be determined on the basis of school years or any fractional part thereof rounded to the nearest thousandth.</w:t>
      </w:r>
      <w:r w:rsidR="00DE03F5" w:rsidRPr="00E7601C">
        <w:rPr>
          <w:rFonts w:cs="Times New Roman"/>
          <w:i/>
        </w:rPr>
        <w:t xml:space="preserve"> </w:t>
      </w:r>
      <w:r w:rsidRPr="00E7601C">
        <w:rPr>
          <w:rFonts w:cs="Times New Roman"/>
          <w:i/>
        </w:rPr>
        <w:t>An employee who works more than the normal school year shall not be considered to have accumulated more seniority than an employee who works the normal year.</w:t>
      </w:r>
      <w:r w:rsidR="00DE03F5" w:rsidRPr="00E7601C">
        <w:rPr>
          <w:rFonts w:cs="Times New Roman"/>
          <w:i/>
        </w:rPr>
        <w:t xml:space="preserve"> </w:t>
      </w:r>
      <w:r w:rsidRPr="00E7601C">
        <w:rPr>
          <w:rFonts w:cs="Times New Roman"/>
          <w:i/>
        </w:rPr>
        <w:t>Service rendered, however, on a part-time basis shall be counted as a fractional part of a school year.</w:t>
      </w:r>
    </w:p>
    <w:p w:rsidR="00E7601C" w:rsidRPr="00E7601C" w:rsidRDefault="00E7601C" w:rsidP="00E7601C">
      <w:pPr>
        <w:pStyle w:val="ListParagraph"/>
        <w:ind w:left="0"/>
        <w:rPr>
          <w:rFonts w:cs="Times New Roman"/>
          <w:i/>
        </w:rPr>
      </w:pPr>
    </w:p>
    <w:p w:rsidR="00406898" w:rsidRPr="00F230C0" w:rsidRDefault="00406898" w:rsidP="00E23F26">
      <w:pPr>
        <w:pStyle w:val="ListParagraph"/>
        <w:tabs>
          <w:tab w:val="left" w:pos="180"/>
        </w:tabs>
        <w:ind w:hanging="720"/>
        <w:rPr>
          <w:rFonts w:cs="Times New Roman"/>
          <w:b/>
        </w:rPr>
      </w:pPr>
      <w:r w:rsidRPr="00F230C0">
        <w:rPr>
          <w:rFonts w:cs="Times New Roman"/>
          <w:b/>
        </w:rPr>
        <w:t>Additional Considerations</w:t>
      </w:r>
      <w:r w:rsidR="00B713B7">
        <w:rPr>
          <w:rFonts w:cs="Times New Roman"/>
          <w:b/>
        </w:rPr>
        <w:t>:</w:t>
      </w:r>
    </w:p>
    <w:p w:rsidR="00406898" w:rsidRPr="00F230C0" w:rsidRDefault="00406898" w:rsidP="00E23F26">
      <w:pPr>
        <w:pStyle w:val="ListParagraph"/>
        <w:tabs>
          <w:tab w:val="left" w:pos="180"/>
        </w:tabs>
        <w:ind w:hanging="720"/>
        <w:rPr>
          <w:rFonts w:cs="Times New Roman"/>
          <w:b/>
        </w:rPr>
      </w:pPr>
    </w:p>
    <w:p w:rsidR="00406898" w:rsidRPr="00F230C0" w:rsidRDefault="00E7601C" w:rsidP="00E7601C">
      <w:pPr>
        <w:pStyle w:val="ListParagraph"/>
        <w:tabs>
          <w:tab w:val="left" w:pos="180"/>
        </w:tabs>
        <w:ind w:left="0"/>
        <w:rPr>
          <w:rFonts w:cs="Times New Roman"/>
        </w:rPr>
      </w:pPr>
      <w:r>
        <w:rPr>
          <w:rFonts w:cs="Times New Roman"/>
        </w:rPr>
        <w:t xml:space="preserve">   </w:t>
      </w:r>
      <w:r w:rsidR="00406898" w:rsidRPr="00F230C0">
        <w:rPr>
          <w:rFonts w:cs="Times New Roman"/>
        </w:rPr>
        <w:t>This section describes in detail some other options for administrators and school districts to consider in addition to salary and fringe benefits.</w:t>
      </w:r>
      <w:r w:rsidR="00DE03F5" w:rsidRPr="00F230C0">
        <w:rPr>
          <w:rFonts w:cs="Times New Roman"/>
        </w:rPr>
        <w:t xml:space="preserve"> </w:t>
      </w:r>
      <w:r w:rsidR="00406898" w:rsidRPr="00F230C0">
        <w:rPr>
          <w:rFonts w:cs="Times New Roman"/>
        </w:rPr>
        <w:t>Many times, school districts can even save some money by thinking of other ways to compensate administrators by implementing a few of the following suggestions.</w:t>
      </w:r>
      <w:r w:rsidR="00DE03F5" w:rsidRPr="00F230C0">
        <w:rPr>
          <w:rFonts w:cs="Times New Roman"/>
        </w:rPr>
        <w:t xml:space="preserve"> </w:t>
      </w:r>
      <w:r w:rsidR="00406898" w:rsidRPr="006D7642">
        <w:rPr>
          <w:rFonts w:cs="Times New Roman"/>
          <w:i/>
        </w:rPr>
        <w:t>We are fortunate at PAESSP to have two corporate sponsors who are experts in the areas listed below and who are available to talk with your team about any of these options.</w:t>
      </w:r>
      <w:r w:rsidR="00DE03F5" w:rsidRPr="00E7601C">
        <w:rPr>
          <w:rFonts w:cs="Times New Roman"/>
          <w:b/>
          <w:i/>
        </w:rPr>
        <w:t xml:space="preserve"> </w:t>
      </w:r>
      <w:r w:rsidR="00406898" w:rsidRPr="00E7601C">
        <w:rPr>
          <w:rFonts w:cs="Times New Roman"/>
          <w:b/>
          <w:i/>
        </w:rPr>
        <w:t>Please see their contact informati</w:t>
      </w:r>
      <w:r w:rsidR="00B713B7">
        <w:rPr>
          <w:rFonts w:cs="Times New Roman"/>
          <w:b/>
          <w:i/>
        </w:rPr>
        <w:t>on at the conclusion of this section</w:t>
      </w:r>
      <w:r w:rsidR="00406898" w:rsidRPr="00E7601C">
        <w:rPr>
          <w:rFonts w:cs="Times New Roman"/>
          <w:b/>
          <w:i/>
        </w:rPr>
        <w:t>.</w:t>
      </w:r>
    </w:p>
    <w:p w:rsidR="00406898" w:rsidRPr="00684FEA" w:rsidRDefault="00406898" w:rsidP="00E7601C">
      <w:pPr>
        <w:tabs>
          <w:tab w:val="left" w:pos="180"/>
        </w:tabs>
        <w:ind w:left="360" w:hanging="360"/>
        <w:rPr>
          <w:b/>
          <w:i/>
        </w:rPr>
      </w:pPr>
      <w:r w:rsidRPr="00684FEA">
        <w:rPr>
          <w:b/>
          <w:i/>
        </w:rPr>
        <w:t>Employee Elective Deferrals to an IRS Section 403(b) TSA and a Section 457(b) Plan</w:t>
      </w:r>
    </w:p>
    <w:p w:rsidR="00406898" w:rsidRPr="00684FEA" w:rsidRDefault="00684FEA" w:rsidP="00684FEA">
      <w:r>
        <w:t xml:space="preserve">   </w:t>
      </w:r>
      <w:r w:rsidR="00E7601C">
        <w:t>You are</w:t>
      </w:r>
      <w:r w:rsidR="00406898" w:rsidRPr="00F230C0">
        <w:t xml:space="preserve"> probably aware of the value of the IRS Section 403(b)</w:t>
      </w:r>
      <w:r w:rsidR="00406898" w:rsidRPr="00F230C0">
        <w:rPr>
          <w:b/>
        </w:rPr>
        <w:t xml:space="preserve"> </w:t>
      </w:r>
      <w:r w:rsidR="00406898" w:rsidRPr="00F230C0">
        <w:t>tax shelter program that’s available to school employees, but many districts have also adopted an IRS Section 457(b) Deferred Compensation Plan.</w:t>
      </w:r>
      <w:r w:rsidR="00DE03F5" w:rsidRPr="00F230C0">
        <w:t xml:space="preserve"> </w:t>
      </w:r>
      <w:r w:rsidR="00406898" w:rsidRPr="00F230C0">
        <w:t>Prior to 2001 and the passage of the Economic Growth and Tax Relief Reconciliation Act (EGTRRA), school districts didn’t offer 457(b) plans because any employee contribution to the 457(b) diminished the amount that could be contributed into the 403(b); in effect, they offset one another.</w:t>
      </w:r>
      <w:r w:rsidR="00DE03F5" w:rsidRPr="00F230C0">
        <w:t xml:space="preserve"> </w:t>
      </w:r>
      <w:r w:rsidR="00406898" w:rsidRPr="00F230C0">
        <w:t>EGTRRA permits school employees to participate in both, with no offset.</w:t>
      </w:r>
      <w:r w:rsidR="00DE03F5" w:rsidRPr="00F230C0">
        <w:t xml:space="preserve"> </w:t>
      </w:r>
      <w:r w:rsidR="00406898" w:rsidRPr="00F230C0">
        <w:rPr>
          <w:b/>
        </w:rPr>
        <w:t>Convincing your district to adopt a 457(b) plan would allow you to tax shelter twice as much each year.</w:t>
      </w:r>
      <w:r w:rsidR="00DE03F5" w:rsidRPr="00F230C0">
        <w:t xml:space="preserve"> </w:t>
      </w:r>
      <w:r w:rsidR="00406898" w:rsidRPr="00F230C0">
        <w:t>And, unlike the 403(b) which must be made available to all employees, the 457(b) may be made available to all employees or to just a select group, like your Act 93 members.</w:t>
      </w:r>
    </w:p>
    <w:p w:rsidR="00406898" w:rsidRPr="00684FEA" w:rsidRDefault="00406898" w:rsidP="00684FEA">
      <w:pPr>
        <w:tabs>
          <w:tab w:val="left" w:pos="180"/>
        </w:tabs>
        <w:rPr>
          <w:i/>
        </w:rPr>
      </w:pPr>
      <w:r w:rsidRPr="00684FEA">
        <w:rPr>
          <w:b/>
          <w:i/>
        </w:rPr>
        <w:t>The Roth 403(b) and the new Roth 457(b)</w:t>
      </w:r>
    </w:p>
    <w:p w:rsidR="00406898" w:rsidRDefault="00684FEA" w:rsidP="00684FEA">
      <w:pPr>
        <w:tabs>
          <w:tab w:val="left" w:pos="180"/>
        </w:tabs>
      </w:pPr>
      <w:r>
        <w:t xml:space="preserve">   You ha</w:t>
      </w:r>
      <w:r w:rsidR="00406898" w:rsidRPr="00F230C0">
        <w:t>ve probably heard of the Roth Individual Retirement Account (IRA).</w:t>
      </w:r>
      <w:r w:rsidR="00DE03F5" w:rsidRPr="00F230C0">
        <w:t xml:space="preserve"> </w:t>
      </w:r>
      <w:r w:rsidR="00406898" w:rsidRPr="00F230C0">
        <w:t>It allows individuals to contribute to an IRA using after-tax dollars.</w:t>
      </w:r>
      <w:r w:rsidR="00DE03F5" w:rsidRPr="00F230C0">
        <w:t xml:space="preserve"> </w:t>
      </w:r>
      <w:r w:rsidR="00406898" w:rsidRPr="00F230C0">
        <w:t xml:space="preserve">You don’t get the advantage of an immediate tax deferral but the distributions of your contribution </w:t>
      </w:r>
      <w:r w:rsidR="00406898" w:rsidRPr="00F230C0">
        <w:rPr>
          <w:i/>
        </w:rPr>
        <w:t>and all investment earnings</w:t>
      </w:r>
      <w:r w:rsidR="00406898" w:rsidRPr="00F230C0">
        <w:t xml:space="preserve"> are tax free when withdrawn.</w:t>
      </w:r>
      <w:r w:rsidR="00DE03F5" w:rsidRPr="00F230C0">
        <w:t xml:space="preserve"> </w:t>
      </w:r>
      <w:r w:rsidR="00406898" w:rsidRPr="00F230C0">
        <w:t>Unfortunately, many administrators can’t take advantage of the Roth IRA since there are IRS compensation limits on who’s eligible.</w:t>
      </w:r>
      <w:r w:rsidR="00DE03F5" w:rsidRPr="00F230C0">
        <w:t xml:space="preserve"> </w:t>
      </w:r>
      <w:r w:rsidR="00406898" w:rsidRPr="00F230C0">
        <w:t xml:space="preserve">The good news for school employees is </w:t>
      </w:r>
      <w:r w:rsidR="00406898" w:rsidRPr="00F230C0">
        <w:rPr>
          <w:i/>
        </w:rPr>
        <w:t>there are no compensation</w:t>
      </w:r>
      <w:r w:rsidR="00406898" w:rsidRPr="00F230C0">
        <w:t xml:space="preserve"> </w:t>
      </w:r>
      <w:r w:rsidR="00406898" w:rsidRPr="00F230C0">
        <w:rPr>
          <w:i/>
        </w:rPr>
        <w:t>limits</w:t>
      </w:r>
      <w:r w:rsidR="00406898" w:rsidRPr="00F230C0">
        <w:t xml:space="preserve"> for the Roth 403(b) or Roth 457(b).</w:t>
      </w:r>
      <w:r w:rsidR="00DE03F5" w:rsidRPr="00F230C0">
        <w:t xml:space="preserve"> </w:t>
      </w:r>
      <w:r w:rsidR="00406898" w:rsidRPr="00F230C0">
        <w:rPr>
          <w:b/>
        </w:rPr>
        <w:t>Urge your school district to permit Roth 403(b) (and Roth 457(b)) contributions under the district’s Plan Documents.</w:t>
      </w:r>
      <w:r w:rsidR="00DE03F5" w:rsidRPr="00F230C0">
        <w:t xml:space="preserve"> </w:t>
      </w:r>
      <w:r w:rsidR="00406898" w:rsidRPr="00F230C0">
        <w:t>Then talk to your financial advisor about whether the tradition</w:t>
      </w:r>
      <w:r w:rsidR="00B713B7">
        <w:t xml:space="preserve">al tax shelters and/or the </w:t>
      </w:r>
      <w:proofErr w:type="spellStart"/>
      <w:r w:rsidR="00B713B7">
        <w:t>Roth</w:t>
      </w:r>
      <w:r w:rsidR="00406898" w:rsidRPr="00F230C0">
        <w:t>s</w:t>
      </w:r>
      <w:proofErr w:type="spellEnd"/>
      <w:r w:rsidR="00406898" w:rsidRPr="00F230C0">
        <w:t xml:space="preserve"> are best for you.</w:t>
      </w:r>
    </w:p>
    <w:p w:rsidR="00684FEA" w:rsidRPr="00684FEA" w:rsidRDefault="00684FEA" w:rsidP="00684FEA">
      <w:pPr>
        <w:tabs>
          <w:tab w:val="left" w:pos="180"/>
        </w:tabs>
      </w:pPr>
    </w:p>
    <w:p w:rsidR="00406898" w:rsidRPr="00684FEA" w:rsidRDefault="00406898" w:rsidP="00684FEA">
      <w:pPr>
        <w:tabs>
          <w:tab w:val="left" w:pos="180"/>
        </w:tabs>
        <w:rPr>
          <w:b/>
          <w:i/>
        </w:rPr>
      </w:pPr>
      <w:r w:rsidRPr="00684FEA">
        <w:rPr>
          <w:b/>
          <w:i/>
        </w:rPr>
        <w:t>School District Contributions to a Section 403(b) TSA and a Section 457(b) Plan</w:t>
      </w:r>
    </w:p>
    <w:p w:rsidR="00406898" w:rsidRPr="00F230C0" w:rsidRDefault="00684FEA" w:rsidP="00684FEA">
      <w:pPr>
        <w:tabs>
          <w:tab w:val="left" w:pos="180"/>
        </w:tabs>
        <w:rPr>
          <w:b/>
        </w:rPr>
      </w:pPr>
      <w:r>
        <w:lastRenderedPageBreak/>
        <w:t xml:space="preserve">   </w:t>
      </w:r>
      <w:r w:rsidR="00406898" w:rsidRPr="00F230C0">
        <w:t>Many school districts are now making contributions to their administrators’ 403(b) or 457(b) plans in lieu of, or in addition to, salary increases.</w:t>
      </w:r>
      <w:r w:rsidR="00DE03F5" w:rsidRPr="00F230C0">
        <w:t xml:space="preserve"> </w:t>
      </w:r>
      <w:r w:rsidR="00406898" w:rsidRPr="00F230C0">
        <w:t>If the school district makes a contribution to the employee’s 403(b), the entire amount is invested in the administrator’s account and no taxes are taken out until the funds are withdrawn.</w:t>
      </w:r>
      <w:r w:rsidR="00DE03F5" w:rsidRPr="00F230C0">
        <w:t xml:space="preserve"> </w:t>
      </w:r>
      <w:r w:rsidR="00406898" w:rsidRPr="00F230C0">
        <w:t>At that time only federal income taxes are due; the e</w:t>
      </w:r>
      <w:r w:rsidR="006D7642">
        <w:t xml:space="preserve">mployee avoids paying FICA, PA </w:t>
      </w:r>
      <w:proofErr w:type="gramStart"/>
      <w:r w:rsidR="006D7642">
        <w:t>s</w:t>
      </w:r>
      <w:r w:rsidR="00406898" w:rsidRPr="00F230C0">
        <w:t>tate</w:t>
      </w:r>
      <w:proofErr w:type="gramEnd"/>
      <w:r w:rsidR="00DE03F5" w:rsidRPr="00F230C0">
        <w:t xml:space="preserve"> and</w:t>
      </w:r>
      <w:r w:rsidR="006D7642">
        <w:t xml:space="preserve"> l</w:t>
      </w:r>
      <w:r w:rsidR="00406898" w:rsidRPr="00F230C0">
        <w:t>ocal taxes (a few other states tax pensions).</w:t>
      </w:r>
      <w:r w:rsidR="00DE03F5" w:rsidRPr="00F230C0">
        <w:t xml:space="preserve"> </w:t>
      </w:r>
      <w:r w:rsidR="00406898" w:rsidRPr="00F230C0">
        <w:t>The contribution doesn’t even flow through the payroll system.</w:t>
      </w:r>
      <w:r w:rsidR="00DE03F5" w:rsidRPr="00F230C0">
        <w:t xml:space="preserve"> </w:t>
      </w:r>
      <w:r w:rsidR="00406898" w:rsidRPr="00F230C0">
        <w:t>And, the district saves its share of the FICA which makes this contribution attractive to School Boards.</w:t>
      </w:r>
      <w:r w:rsidR="00DE03F5" w:rsidRPr="00F230C0">
        <w:t xml:space="preserve"> </w:t>
      </w:r>
      <w:r w:rsidR="00406898" w:rsidRPr="00F230C0">
        <w:t xml:space="preserve">A district contribution to the 457(b), since by definition its </w:t>
      </w:r>
      <w:r w:rsidR="00406898" w:rsidRPr="00F230C0">
        <w:rPr>
          <w:i/>
        </w:rPr>
        <w:t>deferred compensation</w:t>
      </w:r>
      <w:r w:rsidR="00406898" w:rsidRPr="00F230C0">
        <w:t>, may be considered as part of your final average salary for PSERS purposes.</w:t>
      </w:r>
      <w:r w:rsidR="00DE03F5" w:rsidRPr="00F230C0">
        <w:t xml:space="preserve"> </w:t>
      </w:r>
      <w:r w:rsidR="00406898" w:rsidRPr="00F230C0">
        <w:t>However, the contribution must be part of the administrator’s “formal” salary and not violate any other PSERS restriction, such as bonuses, incentives, termination pay, etc.</w:t>
      </w:r>
      <w:r w:rsidR="00DE03F5" w:rsidRPr="00F230C0">
        <w:t xml:space="preserve"> </w:t>
      </w:r>
      <w:r w:rsidR="00406898" w:rsidRPr="00F230C0">
        <w:t>Unlike the district contribution to the 403(b), district contributions to the 457(b) are considered compensation and must flow through the payroll system, so the PSERS contribution and all taxes, except federal income tax, must be paid.</w:t>
      </w:r>
      <w:r w:rsidR="00DE03F5" w:rsidRPr="00F230C0">
        <w:t xml:space="preserve"> </w:t>
      </w:r>
      <w:r w:rsidR="00406898" w:rsidRPr="00F230C0">
        <w:t>While this option is advantageous to the administrator, to the district it is less advantageous than a 403(b) contribution because the district must pay its share of the ever increasing PSERS expense.</w:t>
      </w:r>
      <w:r w:rsidR="00DE03F5" w:rsidRPr="00F230C0">
        <w:t xml:space="preserve"> </w:t>
      </w:r>
      <w:r w:rsidR="00406898" w:rsidRPr="00F230C0">
        <w:rPr>
          <w:b/>
        </w:rPr>
        <w:t xml:space="preserve">Consider asking your school board for a contribution </w:t>
      </w:r>
      <w:r>
        <w:rPr>
          <w:b/>
        </w:rPr>
        <w:t>to either the 403(b) or 457(b).</w:t>
      </w:r>
    </w:p>
    <w:p w:rsidR="00406898" w:rsidRPr="00684FEA" w:rsidRDefault="00406898" w:rsidP="00684FEA">
      <w:pPr>
        <w:tabs>
          <w:tab w:val="left" w:pos="180"/>
        </w:tabs>
        <w:rPr>
          <w:b/>
          <w:i/>
        </w:rPr>
      </w:pPr>
      <w:r w:rsidRPr="00684FEA">
        <w:rPr>
          <w:b/>
          <w:i/>
        </w:rPr>
        <w:t>SAGE Tuition Rewards Program</w:t>
      </w:r>
    </w:p>
    <w:p w:rsidR="00406898" w:rsidRPr="00684FEA" w:rsidRDefault="00684FEA" w:rsidP="00684FEA">
      <w:pPr>
        <w:tabs>
          <w:tab w:val="left" w:pos="180"/>
        </w:tabs>
      </w:pPr>
      <w:r>
        <w:t xml:space="preserve">   </w:t>
      </w:r>
      <w:r w:rsidR="00406898" w:rsidRPr="00F230C0">
        <w:t xml:space="preserve">If your district has </w:t>
      </w:r>
      <w:proofErr w:type="spellStart"/>
      <w:r w:rsidR="00406898" w:rsidRPr="00F230C0">
        <w:t>Kades</w:t>
      </w:r>
      <w:proofErr w:type="spellEnd"/>
      <w:r w:rsidR="00406898" w:rsidRPr="00F230C0">
        <w:t>-Margolis as one of its approved 403(b) vendors (or if you’re an Elementary Principal in any district) you’re eligible to participate in the SAGE Tuition Rewards Program.</w:t>
      </w:r>
      <w:r w:rsidR="00DE03F5" w:rsidRPr="00F230C0">
        <w:t xml:space="preserve"> </w:t>
      </w:r>
      <w:r w:rsidR="00406898" w:rsidRPr="00F230C0">
        <w:t>This “free” program will enable you to earn points that can be applied to the tuition charge at over 300 private colleges and universities across the nation.</w:t>
      </w:r>
      <w:r w:rsidR="00DE03F5" w:rsidRPr="00F230C0">
        <w:t xml:space="preserve"> </w:t>
      </w:r>
      <w:r w:rsidR="00406898" w:rsidRPr="00F230C0">
        <w:t>You may enroll children, grandchildren, nieces and nephews.</w:t>
      </w:r>
      <w:r w:rsidR="00DE03F5" w:rsidRPr="00F230C0">
        <w:t xml:space="preserve"> </w:t>
      </w:r>
      <w:r w:rsidR="00406898" w:rsidRPr="00F230C0">
        <w:t xml:space="preserve">(Visit </w:t>
      </w:r>
      <w:hyperlink r:id="rId8" w:history="1">
        <w:r w:rsidR="00406898" w:rsidRPr="00F230C0">
          <w:rPr>
            <w:rStyle w:val="Hyperlink"/>
          </w:rPr>
          <w:t>www.tuitionrewards.com</w:t>
        </w:r>
      </w:hyperlink>
      <w:r w:rsidR="00406898" w:rsidRPr="00F230C0">
        <w:t xml:space="preserve"> for a complete list of participating colleges and universities or for more information.)</w:t>
      </w:r>
      <w:r w:rsidR="00DE03F5" w:rsidRPr="00F230C0">
        <w:t xml:space="preserve"> </w:t>
      </w:r>
      <w:r w:rsidR="00406898" w:rsidRPr="00F230C0">
        <w:t xml:space="preserve">You can earn points equal to up 5% of your 403(b) and/or 457(b) account balances </w:t>
      </w:r>
      <w:r w:rsidR="00406898" w:rsidRPr="00F230C0">
        <w:rPr>
          <w:i/>
        </w:rPr>
        <w:t>each year</w:t>
      </w:r>
      <w:r w:rsidR="00406898" w:rsidRPr="00F230C0">
        <w:t>.</w:t>
      </w:r>
      <w:r w:rsidR="00DE03F5" w:rsidRPr="00F230C0">
        <w:t xml:space="preserve"> </w:t>
      </w:r>
      <w:r w:rsidR="00406898" w:rsidRPr="00F230C0">
        <w:t xml:space="preserve">The balance need not be with </w:t>
      </w:r>
      <w:proofErr w:type="spellStart"/>
      <w:r w:rsidR="00406898" w:rsidRPr="00F230C0">
        <w:t>Kades</w:t>
      </w:r>
      <w:proofErr w:type="spellEnd"/>
      <w:r w:rsidR="00406898" w:rsidRPr="00F230C0">
        <w:t>-Margolis; this program accepts the balances from any vendor.</w:t>
      </w:r>
      <w:r w:rsidR="00DE03F5" w:rsidRPr="00F230C0">
        <w:t xml:space="preserve"> </w:t>
      </w:r>
      <w:r w:rsidR="00406898" w:rsidRPr="00F230C0">
        <w:t>If an employee does not have a 403(b)/457, or has a balance of less than $20,000, that employee will still receive 1,000 points each year that they enroll.</w:t>
      </w:r>
      <w:r w:rsidR="00DE03F5" w:rsidRPr="00F230C0">
        <w:t xml:space="preserve"> </w:t>
      </w:r>
      <w:r w:rsidR="00406898" w:rsidRPr="00F230C0">
        <w:t>[Note: Through 9/30/2015 all points are being doubled!)</w:t>
      </w:r>
      <w:r w:rsidR="00DE03F5" w:rsidRPr="00F230C0">
        <w:t xml:space="preserve"> </w:t>
      </w:r>
      <w:r w:rsidR="00406898" w:rsidRPr="00F230C0">
        <w:rPr>
          <w:b/>
        </w:rPr>
        <w:t xml:space="preserve">This program does not require school district participation so qualifying administrators may enroll simply by contacting the </w:t>
      </w:r>
      <w:proofErr w:type="spellStart"/>
      <w:r w:rsidR="00406898" w:rsidRPr="00F230C0">
        <w:rPr>
          <w:b/>
        </w:rPr>
        <w:t>Kades</w:t>
      </w:r>
      <w:proofErr w:type="spellEnd"/>
      <w:r w:rsidR="00406898" w:rsidRPr="00F230C0">
        <w:rPr>
          <w:b/>
        </w:rPr>
        <w:t>-Margolis Employer Plans Department at (800)433-1828, ext. 3.</w:t>
      </w:r>
      <w:r w:rsidR="00DE03F5" w:rsidRPr="00F230C0">
        <w:t xml:space="preserve"> </w:t>
      </w:r>
      <w:r w:rsidR="00406898" w:rsidRPr="00F230C0">
        <w:t>School district approval would be needed to offer this program to employees other than eligible administrators.</w:t>
      </w:r>
      <w:r w:rsidR="00DE03F5" w:rsidRPr="00F230C0">
        <w:t xml:space="preserve"> </w:t>
      </w:r>
    </w:p>
    <w:p w:rsidR="00406898" w:rsidRPr="00684FEA" w:rsidRDefault="00406898" w:rsidP="00684FEA">
      <w:pPr>
        <w:tabs>
          <w:tab w:val="left" w:pos="180"/>
        </w:tabs>
        <w:rPr>
          <w:b/>
          <w:i/>
        </w:rPr>
      </w:pPr>
      <w:r w:rsidRPr="00684FEA">
        <w:rPr>
          <w:b/>
          <w:i/>
        </w:rPr>
        <w:t>Section 125 Flexible Spending Accounts</w:t>
      </w:r>
    </w:p>
    <w:p w:rsidR="00406898" w:rsidRPr="00684FEA" w:rsidRDefault="00E5568D" w:rsidP="00684FEA">
      <w:pPr>
        <w:tabs>
          <w:tab w:val="left" w:pos="180"/>
        </w:tabs>
      </w:pPr>
      <w:r>
        <w:t xml:space="preserve">   </w:t>
      </w:r>
      <w:r w:rsidR="00406898" w:rsidRPr="00F230C0">
        <w:t xml:space="preserve">If your district doesn’t already offer a Section 125 Flexible Spending Account Program, </w:t>
      </w:r>
      <w:r w:rsidR="00406898" w:rsidRPr="00F230C0">
        <w:rPr>
          <w:b/>
        </w:rPr>
        <w:t>consider asking for one to be implemented.</w:t>
      </w:r>
      <w:r w:rsidR="00DE03F5" w:rsidRPr="00F230C0">
        <w:rPr>
          <w:b/>
        </w:rPr>
        <w:t xml:space="preserve"> </w:t>
      </w:r>
      <w:r w:rsidR="00406898" w:rsidRPr="00F230C0">
        <w:t>Section 125 refers to the section of the IRS Code that allows for certain expenses to be paid using pre-tax dollars, instead of after-tax dollars.</w:t>
      </w:r>
      <w:r w:rsidR="00DE03F5" w:rsidRPr="00F230C0">
        <w:t xml:space="preserve"> </w:t>
      </w:r>
      <w:r w:rsidR="00406898" w:rsidRPr="00F230C0">
        <w:t>Without a Section 125 Program, when you pay for out-of-pocket medical or dependent care expenses you’re using after-tax dollars.</w:t>
      </w:r>
      <w:r w:rsidR="00DE03F5" w:rsidRPr="00F230C0">
        <w:t xml:space="preserve"> </w:t>
      </w:r>
      <w:r w:rsidR="00406898" w:rsidRPr="00F230C0">
        <w:t>This program will allow you make those payments using pre-tax dollars; and, you’ll save significant amounts in taxes.</w:t>
      </w:r>
      <w:r w:rsidR="00DE03F5" w:rsidRPr="00F230C0">
        <w:t xml:space="preserve"> </w:t>
      </w:r>
      <w:r w:rsidR="00406898" w:rsidRPr="00F230C0">
        <w:rPr>
          <w:i/>
        </w:rPr>
        <w:t>And</w:t>
      </w:r>
      <w:r w:rsidR="00406898" w:rsidRPr="00F230C0">
        <w:t>, because you’re not paying FICA taxes, your distri</w:t>
      </w:r>
      <w:r w:rsidR="00684FEA">
        <w:t>ct will save its share of FICA.</w:t>
      </w:r>
    </w:p>
    <w:p w:rsidR="00406898" w:rsidRPr="00684FEA" w:rsidRDefault="00406898" w:rsidP="00684FEA">
      <w:pPr>
        <w:tabs>
          <w:tab w:val="left" w:pos="180"/>
        </w:tabs>
        <w:rPr>
          <w:b/>
          <w:i/>
        </w:rPr>
      </w:pPr>
      <w:r w:rsidRPr="00684FEA">
        <w:rPr>
          <w:b/>
          <w:i/>
        </w:rPr>
        <w:t>Voluntary Insurances</w:t>
      </w:r>
    </w:p>
    <w:p w:rsidR="00406898" w:rsidRPr="00F230C0" w:rsidRDefault="00E5568D" w:rsidP="00684FEA">
      <w:pPr>
        <w:tabs>
          <w:tab w:val="left" w:pos="180"/>
        </w:tabs>
      </w:pPr>
      <w:r>
        <w:t xml:space="preserve">   </w:t>
      </w:r>
      <w:r w:rsidR="00406898" w:rsidRPr="00F230C0">
        <w:t>One of the advantages of “group” insurances are they are much less expensive than individual insurance policies.</w:t>
      </w:r>
      <w:r w:rsidR="00DE03F5" w:rsidRPr="00F230C0">
        <w:t xml:space="preserve"> </w:t>
      </w:r>
      <w:r w:rsidR="00406898" w:rsidRPr="00F230C0">
        <w:t>School districts can offer administrators (or all employees) access to group insurances that administrators can take advantage of, or not.</w:t>
      </w:r>
      <w:r w:rsidR="00DE03F5" w:rsidRPr="00F230C0">
        <w:t xml:space="preserve"> </w:t>
      </w:r>
      <w:r w:rsidR="00406898" w:rsidRPr="00F230C0">
        <w:t>These are voluntary insurance programs such as accident insurance, critical care insurance, cancer and wellness insurance, short-term disability insurance and both term and universal life insurance</w:t>
      </w:r>
      <w:r w:rsidR="00406898" w:rsidRPr="006D7642">
        <w:t>.</w:t>
      </w:r>
      <w:r w:rsidR="00DE03F5" w:rsidRPr="00F230C0">
        <w:rPr>
          <w:b/>
        </w:rPr>
        <w:t xml:space="preserve"> </w:t>
      </w:r>
      <w:r w:rsidR="00406898" w:rsidRPr="00F230C0">
        <w:rPr>
          <w:b/>
        </w:rPr>
        <w:t xml:space="preserve">Urge your district to give you access to voluntary </w:t>
      </w:r>
      <w:r w:rsidR="00406898" w:rsidRPr="00F230C0">
        <w:rPr>
          <w:b/>
        </w:rPr>
        <w:lastRenderedPageBreak/>
        <w:t xml:space="preserve">insurances </w:t>
      </w:r>
      <w:r w:rsidR="00406898" w:rsidRPr="00F230C0">
        <w:t>so you can take advantage of the low premiums for those you may want to purchase.</w:t>
      </w:r>
      <w:r w:rsidR="00DE03F5" w:rsidRPr="00F230C0">
        <w:t xml:space="preserve"> </w:t>
      </w:r>
      <w:r w:rsidR="00406898" w:rsidRPr="00F230C0">
        <w:t xml:space="preserve">Point out to the board that, if they have a Section 125 plan in place, every premium dollar contributed to one of these insurances (except disability and life insurance) can be made with pre-tax dollars, thus reducing the district’s FICA expense. </w:t>
      </w:r>
    </w:p>
    <w:p w:rsidR="00406898" w:rsidRPr="00F230C0" w:rsidRDefault="00406898" w:rsidP="00684FEA">
      <w:pPr>
        <w:tabs>
          <w:tab w:val="left" w:pos="180"/>
        </w:tabs>
      </w:pPr>
    </w:p>
    <w:p w:rsidR="00406898" w:rsidRPr="00614B92" w:rsidRDefault="00406898" w:rsidP="006D7642">
      <w:pPr>
        <w:tabs>
          <w:tab w:val="left" w:pos="180"/>
        </w:tabs>
        <w:jc w:val="center"/>
        <w:rPr>
          <w:rFonts w:cstheme="minorHAnsi"/>
          <w:b/>
          <w:color w:val="002060"/>
        </w:rPr>
      </w:pPr>
      <w:r w:rsidRPr="00614B92">
        <w:rPr>
          <w:rFonts w:cstheme="minorHAnsi"/>
          <w:b/>
          <w:color w:val="002060"/>
        </w:rPr>
        <w:t>For Elementary Members, please contact:</w:t>
      </w:r>
    </w:p>
    <w:p w:rsidR="00406898" w:rsidRPr="00B713B7" w:rsidRDefault="00406898" w:rsidP="006D7642">
      <w:pPr>
        <w:tabs>
          <w:tab w:val="left" w:pos="180"/>
        </w:tabs>
        <w:spacing w:after="0"/>
        <w:jc w:val="center"/>
        <w:rPr>
          <w:rFonts w:cstheme="minorHAnsi"/>
          <w:bCs/>
        </w:rPr>
      </w:pPr>
      <w:r w:rsidRPr="00F230C0">
        <w:rPr>
          <w:rFonts w:cstheme="minorHAnsi"/>
          <w:b/>
          <w:bCs/>
        </w:rPr>
        <w:t>William Giambrone</w:t>
      </w:r>
      <w:r w:rsidR="00B713B7">
        <w:rPr>
          <w:rFonts w:cstheme="minorHAnsi"/>
          <w:b/>
          <w:bCs/>
        </w:rPr>
        <w:t>, Jr.</w:t>
      </w:r>
      <w:r w:rsidRPr="00F230C0">
        <w:rPr>
          <w:rFonts w:cstheme="minorHAnsi"/>
          <w:b/>
          <w:bCs/>
        </w:rPr>
        <w:t>, RSBA</w:t>
      </w:r>
      <w:r w:rsidR="00B713B7">
        <w:rPr>
          <w:rFonts w:cstheme="minorHAnsi"/>
          <w:b/>
          <w:bCs/>
        </w:rPr>
        <w:t xml:space="preserve"> </w:t>
      </w:r>
    </w:p>
    <w:p w:rsidR="00406898" w:rsidRPr="00F230C0" w:rsidRDefault="00406898" w:rsidP="006D7642">
      <w:pPr>
        <w:tabs>
          <w:tab w:val="left" w:pos="180"/>
        </w:tabs>
        <w:spacing w:after="0"/>
        <w:jc w:val="center"/>
        <w:rPr>
          <w:rFonts w:cstheme="minorHAnsi"/>
          <w:bCs/>
        </w:rPr>
      </w:pPr>
      <w:r w:rsidRPr="00F230C0">
        <w:rPr>
          <w:rFonts w:cstheme="minorHAnsi"/>
          <w:bCs/>
        </w:rPr>
        <w:t>Director of Employer Plans</w:t>
      </w:r>
    </w:p>
    <w:p w:rsidR="00406898" w:rsidRPr="00F230C0" w:rsidRDefault="00406898" w:rsidP="006D7642">
      <w:pPr>
        <w:tabs>
          <w:tab w:val="left" w:pos="180"/>
        </w:tabs>
        <w:spacing w:after="0"/>
        <w:jc w:val="center"/>
        <w:rPr>
          <w:rFonts w:cstheme="minorHAnsi"/>
          <w:bCs/>
        </w:rPr>
      </w:pPr>
      <w:proofErr w:type="spellStart"/>
      <w:r w:rsidRPr="00F230C0">
        <w:rPr>
          <w:rFonts w:cstheme="minorHAnsi"/>
          <w:bCs/>
        </w:rPr>
        <w:t>Kades</w:t>
      </w:r>
      <w:proofErr w:type="spellEnd"/>
      <w:r w:rsidRPr="00F230C0">
        <w:rPr>
          <w:rFonts w:cstheme="minorHAnsi"/>
          <w:bCs/>
        </w:rPr>
        <w:t>-Margolis Corporation</w:t>
      </w:r>
    </w:p>
    <w:p w:rsidR="00406898" w:rsidRPr="00F230C0" w:rsidRDefault="00406898" w:rsidP="006D7642">
      <w:pPr>
        <w:tabs>
          <w:tab w:val="left" w:pos="180"/>
        </w:tabs>
        <w:spacing w:after="0"/>
        <w:jc w:val="center"/>
        <w:rPr>
          <w:rFonts w:cstheme="minorHAnsi"/>
          <w:bCs/>
        </w:rPr>
      </w:pPr>
      <w:r w:rsidRPr="00F230C0">
        <w:rPr>
          <w:rFonts w:cstheme="minorHAnsi"/>
          <w:bCs/>
        </w:rPr>
        <w:t>998 Old Eagle School Road, Suite 1220</w:t>
      </w:r>
    </w:p>
    <w:p w:rsidR="00406898" w:rsidRPr="00F230C0" w:rsidRDefault="00406898" w:rsidP="006D7642">
      <w:pPr>
        <w:tabs>
          <w:tab w:val="left" w:pos="180"/>
        </w:tabs>
        <w:spacing w:after="0"/>
        <w:jc w:val="center"/>
        <w:rPr>
          <w:rFonts w:cstheme="minorHAnsi"/>
          <w:bCs/>
        </w:rPr>
      </w:pPr>
      <w:r w:rsidRPr="00F230C0">
        <w:rPr>
          <w:rFonts w:cstheme="minorHAnsi"/>
          <w:bCs/>
        </w:rPr>
        <w:t>Wayne, PA 19087</w:t>
      </w:r>
    </w:p>
    <w:p w:rsidR="00406898" w:rsidRPr="00F230C0" w:rsidRDefault="00406898" w:rsidP="006D7642">
      <w:pPr>
        <w:tabs>
          <w:tab w:val="left" w:pos="180"/>
        </w:tabs>
        <w:spacing w:after="0"/>
        <w:jc w:val="center"/>
        <w:rPr>
          <w:rFonts w:cstheme="minorHAnsi"/>
          <w:bCs/>
        </w:rPr>
      </w:pPr>
      <w:r w:rsidRPr="00B713B7">
        <w:rPr>
          <w:rFonts w:cstheme="minorHAnsi"/>
          <w:b/>
          <w:bCs/>
        </w:rPr>
        <w:t>Phone</w:t>
      </w:r>
      <w:r w:rsidRPr="00F230C0">
        <w:rPr>
          <w:rFonts w:cstheme="minorHAnsi"/>
          <w:bCs/>
        </w:rPr>
        <w:t xml:space="preserve">: 610-304-5572 </w:t>
      </w:r>
      <w:r w:rsidRPr="00F230C0">
        <w:rPr>
          <w:rFonts w:cstheme="minorHAnsi"/>
          <w:bCs/>
        </w:rPr>
        <w:sym w:font="Wingdings" w:char="F0A7"/>
      </w:r>
      <w:r w:rsidR="00DE03F5" w:rsidRPr="00F230C0">
        <w:rPr>
          <w:rFonts w:cstheme="minorHAnsi"/>
          <w:bCs/>
        </w:rPr>
        <w:t xml:space="preserve"> </w:t>
      </w:r>
      <w:r w:rsidRPr="00B713B7">
        <w:rPr>
          <w:rFonts w:cstheme="minorHAnsi"/>
          <w:b/>
          <w:bCs/>
        </w:rPr>
        <w:t>Fax</w:t>
      </w:r>
      <w:r w:rsidRPr="00F230C0">
        <w:rPr>
          <w:rFonts w:cstheme="minorHAnsi"/>
          <w:bCs/>
        </w:rPr>
        <w:t>: 484-322-5194</w:t>
      </w:r>
    </w:p>
    <w:p w:rsidR="00406898" w:rsidRDefault="00B713B7" w:rsidP="006D7642">
      <w:pPr>
        <w:tabs>
          <w:tab w:val="left" w:pos="180"/>
        </w:tabs>
        <w:spacing w:after="0"/>
        <w:jc w:val="center"/>
        <w:rPr>
          <w:rStyle w:val="Hyperlink"/>
          <w:rFonts w:cstheme="minorHAnsi"/>
          <w:bCs/>
          <w:i/>
        </w:rPr>
      </w:pPr>
      <w:r w:rsidRPr="00B713B7">
        <w:rPr>
          <w:b/>
        </w:rPr>
        <w:t>Email</w:t>
      </w:r>
      <w:r>
        <w:t xml:space="preserve">: </w:t>
      </w:r>
      <w:hyperlink r:id="rId9" w:history="1">
        <w:r w:rsidR="00E5568D" w:rsidRPr="004A73A7">
          <w:rPr>
            <w:rStyle w:val="Hyperlink"/>
            <w:rFonts w:cstheme="minorHAnsi"/>
            <w:bCs/>
            <w:i/>
          </w:rPr>
          <w:t>wgiambrone@4kmc.com</w:t>
        </w:r>
      </w:hyperlink>
    </w:p>
    <w:p w:rsidR="006D7642" w:rsidRDefault="006D7642" w:rsidP="006D7642">
      <w:pPr>
        <w:tabs>
          <w:tab w:val="left" w:pos="180"/>
        </w:tabs>
        <w:spacing w:after="0"/>
        <w:jc w:val="center"/>
        <w:rPr>
          <w:rStyle w:val="Hyperlink"/>
          <w:rFonts w:cstheme="minorHAnsi"/>
          <w:bCs/>
          <w:i/>
        </w:rPr>
      </w:pPr>
    </w:p>
    <w:p w:rsidR="006D7642" w:rsidRPr="00F230C0" w:rsidRDefault="00614B92" w:rsidP="006D7642">
      <w:pPr>
        <w:tabs>
          <w:tab w:val="left" w:pos="180"/>
        </w:tabs>
        <w:spacing w:after="0"/>
        <w:jc w:val="center"/>
        <w:rPr>
          <w:rFonts w:cstheme="minorHAnsi"/>
          <w:bCs/>
          <w:i/>
        </w:rPr>
      </w:pPr>
      <w:r>
        <w:rPr>
          <w:rFonts w:cstheme="minorHAnsi"/>
          <w:bCs/>
          <w:i/>
          <w:noProof/>
        </w:rPr>
        <w:drawing>
          <wp:inline distT="0" distB="0" distL="0" distR="0">
            <wp:extent cx="3324225" cy="68226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M_USretirementPartnersLogo.jpg"/>
                    <pic:cNvPicPr/>
                  </pic:nvPicPr>
                  <pic:blipFill>
                    <a:blip r:embed="rId10">
                      <a:extLst>
                        <a:ext uri="{28A0092B-C50C-407E-A947-70E740481C1C}">
                          <a14:useLocalDpi xmlns:a14="http://schemas.microsoft.com/office/drawing/2010/main" val="0"/>
                        </a:ext>
                      </a:extLst>
                    </a:blip>
                    <a:stretch>
                      <a:fillRect/>
                    </a:stretch>
                  </pic:blipFill>
                  <pic:spPr>
                    <a:xfrm>
                      <a:off x="0" y="0"/>
                      <a:ext cx="3418060" cy="701524"/>
                    </a:xfrm>
                    <a:prstGeom prst="rect">
                      <a:avLst/>
                    </a:prstGeom>
                  </pic:spPr>
                </pic:pic>
              </a:graphicData>
            </a:graphic>
          </wp:inline>
        </w:drawing>
      </w:r>
    </w:p>
    <w:p w:rsidR="00406898" w:rsidRPr="00F230C0" w:rsidRDefault="00406898" w:rsidP="006D7642">
      <w:pPr>
        <w:tabs>
          <w:tab w:val="left" w:pos="180"/>
        </w:tabs>
        <w:spacing w:after="0"/>
        <w:jc w:val="center"/>
        <w:rPr>
          <w:rFonts w:cstheme="minorHAnsi"/>
          <w:bCs/>
          <w:i/>
        </w:rPr>
      </w:pPr>
    </w:p>
    <w:p w:rsidR="00406898" w:rsidRPr="00F230C0" w:rsidRDefault="00406898" w:rsidP="006D7642">
      <w:pPr>
        <w:tabs>
          <w:tab w:val="left" w:pos="180"/>
        </w:tabs>
        <w:spacing w:after="0"/>
        <w:jc w:val="center"/>
        <w:rPr>
          <w:rFonts w:cstheme="minorHAnsi"/>
          <w:bCs/>
          <w:i/>
        </w:rPr>
      </w:pPr>
    </w:p>
    <w:p w:rsidR="00406898" w:rsidRPr="00614B92" w:rsidRDefault="00406898" w:rsidP="006D7642">
      <w:pPr>
        <w:tabs>
          <w:tab w:val="left" w:pos="180"/>
        </w:tabs>
        <w:spacing w:after="0"/>
        <w:jc w:val="center"/>
        <w:rPr>
          <w:rFonts w:cstheme="minorHAnsi"/>
          <w:b/>
          <w:bCs/>
          <w:color w:val="002060"/>
        </w:rPr>
      </w:pPr>
      <w:r w:rsidRPr="00614B92">
        <w:rPr>
          <w:rFonts w:cstheme="minorHAnsi"/>
          <w:b/>
          <w:bCs/>
          <w:color w:val="002060"/>
        </w:rPr>
        <w:t>For Secondary Members, please contact:</w:t>
      </w:r>
    </w:p>
    <w:p w:rsidR="00E5568D" w:rsidRPr="00614B92" w:rsidRDefault="00E5568D" w:rsidP="006D7642">
      <w:pPr>
        <w:tabs>
          <w:tab w:val="left" w:pos="180"/>
        </w:tabs>
        <w:spacing w:after="0"/>
        <w:jc w:val="center"/>
        <w:rPr>
          <w:rFonts w:cstheme="minorHAnsi"/>
          <w:bCs/>
          <w:sz w:val="18"/>
          <w:szCs w:val="18"/>
        </w:rPr>
      </w:pPr>
    </w:p>
    <w:p w:rsidR="00406898" w:rsidRPr="00E5568D" w:rsidRDefault="00E5568D" w:rsidP="006D7642">
      <w:pPr>
        <w:spacing w:after="0"/>
        <w:jc w:val="center"/>
        <w:rPr>
          <w:rFonts w:cstheme="minorHAnsi"/>
          <w:b/>
          <w:bCs/>
        </w:rPr>
      </w:pPr>
      <w:r w:rsidRPr="00E5568D">
        <w:rPr>
          <w:rFonts w:cstheme="minorHAnsi"/>
          <w:b/>
          <w:bCs/>
        </w:rPr>
        <w:t>Jerald Wozniak, CFP</w:t>
      </w:r>
      <w:r w:rsidR="00B713B7">
        <w:rPr>
          <w:rFonts w:cstheme="minorHAnsi"/>
          <w:b/>
          <w:bCs/>
        </w:rPr>
        <w:t>®</w:t>
      </w:r>
    </w:p>
    <w:p w:rsidR="00E5568D" w:rsidRDefault="00E5568D" w:rsidP="006D7642">
      <w:pPr>
        <w:spacing w:after="0"/>
        <w:jc w:val="center"/>
        <w:rPr>
          <w:rFonts w:cstheme="minorHAnsi"/>
          <w:bCs/>
        </w:rPr>
      </w:pPr>
      <w:r>
        <w:rPr>
          <w:rFonts w:cstheme="minorHAnsi"/>
          <w:bCs/>
        </w:rPr>
        <w:t>Regional Vice President</w:t>
      </w:r>
    </w:p>
    <w:p w:rsidR="00E5568D" w:rsidRDefault="00E5568D" w:rsidP="006D7642">
      <w:pPr>
        <w:spacing w:after="0"/>
        <w:jc w:val="center"/>
        <w:rPr>
          <w:rFonts w:cstheme="minorHAnsi"/>
          <w:bCs/>
        </w:rPr>
      </w:pPr>
      <w:r>
        <w:rPr>
          <w:rFonts w:cstheme="minorHAnsi"/>
          <w:bCs/>
        </w:rPr>
        <w:t>Lincoln Investment Planning, Inc.</w:t>
      </w:r>
    </w:p>
    <w:p w:rsidR="00E5568D" w:rsidRDefault="00E5568D" w:rsidP="006D7642">
      <w:pPr>
        <w:spacing w:after="0"/>
        <w:jc w:val="center"/>
        <w:rPr>
          <w:rFonts w:cstheme="minorHAnsi"/>
          <w:bCs/>
        </w:rPr>
      </w:pPr>
      <w:r>
        <w:rPr>
          <w:rFonts w:cstheme="minorHAnsi"/>
          <w:bCs/>
        </w:rPr>
        <w:t>30 Isabella Street, Suite 204</w:t>
      </w:r>
    </w:p>
    <w:p w:rsidR="00E5568D" w:rsidRDefault="00E5568D" w:rsidP="006D7642">
      <w:pPr>
        <w:spacing w:after="0"/>
        <w:jc w:val="center"/>
        <w:rPr>
          <w:rFonts w:cstheme="minorHAnsi"/>
          <w:bCs/>
        </w:rPr>
      </w:pPr>
      <w:r>
        <w:rPr>
          <w:rFonts w:cstheme="minorHAnsi"/>
          <w:bCs/>
        </w:rPr>
        <w:t>Pittsburgh, PA 15212</w:t>
      </w:r>
    </w:p>
    <w:p w:rsidR="00E5568D" w:rsidRDefault="00E5568D" w:rsidP="006D7642">
      <w:pPr>
        <w:tabs>
          <w:tab w:val="left" w:pos="180"/>
        </w:tabs>
        <w:spacing w:after="0"/>
        <w:jc w:val="center"/>
        <w:rPr>
          <w:rFonts w:cstheme="minorHAnsi"/>
          <w:bCs/>
        </w:rPr>
      </w:pPr>
      <w:r w:rsidRPr="00B713B7">
        <w:rPr>
          <w:rFonts w:cstheme="minorHAnsi"/>
          <w:b/>
          <w:bCs/>
        </w:rPr>
        <w:t>Phone</w:t>
      </w:r>
      <w:r w:rsidRPr="00F230C0">
        <w:rPr>
          <w:rFonts w:cstheme="minorHAnsi"/>
          <w:bCs/>
        </w:rPr>
        <w:t xml:space="preserve">: </w:t>
      </w:r>
      <w:r>
        <w:rPr>
          <w:rFonts w:cstheme="minorHAnsi"/>
          <w:bCs/>
        </w:rPr>
        <w:t>412-231-7960, ext. 2035</w:t>
      </w:r>
      <w:r w:rsidRPr="00F230C0">
        <w:rPr>
          <w:rFonts w:cstheme="minorHAnsi"/>
          <w:bCs/>
        </w:rPr>
        <w:t xml:space="preserve"> </w:t>
      </w:r>
      <w:r w:rsidRPr="00F230C0">
        <w:rPr>
          <w:rFonts w:cstheme="minorHAnsi"/>
          <w:bCs/>
        </w:rPr>
        <w:sym w:font="Wingdings" w:char="F0A7"/>
      </w:r>
      <w:r w:rsidRPr="00F230C0">
        <w:rPr>
          <w:rFonts w:cstheme="minorHAnsi"/>
          <w:bCs/>
        </w:rPr>
        <w:t xml:space="preserve"> </w:t>
      </w:r>
      <w:r w:rsidRPr="00B713B7">
        <w:rPr>
          <w:rFonts w:cstheme="minorHAnsi"/>
          <w:b/>
          <w:bCs/>
        </w:rPr>
        <w:t>Fax</w:t>
      </w:r>
      <w:r w:rsidRPr="00F230C0">
        <w:rPr>
          <w:rFonts w:cstheme="minorHAnsi"/>
          <w:bCs/>
        </w:rPr>
        <w:t xml:space="preserve">: </w:t>
      </w:r>
      <w:r>
        <w:rPr>
          <w:rFonts w:cstheme="minorHAnsi"/>
          <w:bCs/>
        </w:rPr>
        <w:t>412-231-7968</w:t>
      </w:r>
    </w:p>
    <w:p w:rsidR="00E5568D" w:rsidRPr="00E5568D" w:rsidRDefault="00B713B7" w:rsidP="006D7642">
      <w:pPr>
        <w:tabs>
          <w:tab w:val="left" w:pos="180"/>
        </w:tabs>
        <w:spacing w:after="0"/>
        <w:jc w:val="center"/>
        <w:rPr>
          <w:rFonts w:cstheme="minorHAnsi"/>
          <w:bCs/>
          <w:i/>
        </w:rPr>
      </w:pPr>
      <w:r w:rsidRPr="00B713B7">
        <w:rPr>
          <w:b/>
        </w:rPr>
        <w:t>Email</w:t>
      </w:r>
      <w:r>
        <w:t xml:space="preserve">: </w:t>
      </w:r>
      <w:hyperlink r:id="rId11" w:history="1">
        <w:r w:rsidR="00E5568D" w:rsidRPr="00E5568D">
          <w:rPr>
            <w:rStyle w:val="Hyperlink"/>
            <w:rFonts w:cstheme="minorHAnsi"/>
            <w:bCs/>
            <w:i/>
          </w:rPr>
          <w:t>jwozniak@lincolninvestment.com</w:t>
        </w:r>
      </w:hyperlink>
    </w:p>
    <w:p w:rsidR="00E5568D" w:rsidRPr="00F230C0" w:rsidRDefault="00E5568D" w:rsidP="00E5568D">
      <w:pPr>
        <w:tabs>
          <w:tab w:val="left" w:pos="180"/>
        </w:tabs>
        <w:spacing w:after="0"/>
        <w:rPr>
          <w:rFonts w:cstheme="minorHAnsi"/>
          <w:bCs/>
        </w:rPr>
      </w:pPr>
      <w:r w:rsidRPr="00F230C0">
        <w:rPr>
          <w:rFonts w:cstheme="minorHAnsi"/>
          <w:bCs/>
        </w:rPr>
        <w:t xml:space="preserve"> </w:t>
      </w:r>
    </w:p>
    <w:p w:rsidR="00E5568D" w:rsidRPr="00F230C0" w:rsidRDefault="00EF111A" w:rsidP="002A25EC">
      <w:pPr>
        <w:spacing w:after="0"/>
        <w:jc w:val="center"/>
        <w:rPr>
          <w:rFonts w:cstheme="minorHAnsi"/>
          <w:bCs/>
        </w:rPr>
      </w:pPr>
      <w:r>
        <w:rPr>
          <w:rFonts w:cstheme="minorHAnsi"/>
          <w:bCs/>
          <w:noProof/>
          <w:sz w:val="18"/>
          <w:szCs w:val="18"/>
        </w:rPr>
        <w:drawing>
          <wp:inline distT="0" distB="0" distL="0" distR="0" wp14:anchorId="4173C3BF" wp14:editId="11295613">
            <wp:extent cx="2286000" cy="8656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coln Logo_3c- small.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0" cy="865632"/>
                    </a:xfrm>
                    <a:prstGeom prst="rect">
                      <a:avLst/>
                    </a:prstGeom>
                  </pic:spPr>
                </pic:pic>
              </a:graphicData>
            </a:graphic>
          </wp:inline>
        </w:drawing>
      </w:r>
    </w:p>
    <w:p w:rsidR="00406898" w:rsidRPr="00F230C0" w:rsidRDefault="00406898" w:rsidP="00406898">
      <w:pPr>
        <w:spacing w:after="0"/>
        <w:rPr>
          <w:rFonts w:cstheme="minorHAnsi"/>
          <w:bCs/>
        </w:rPr>
      </w:pPr>
    </w:p>
    <w:p w:rsidR="00DE03F5" w:rsidRDefault="00DE03F5" w:rsidP="002A25EC">
      <w:pPr>
        <w:jc w:val="center"/>
      </w:pPr>
    </w:p>
    <w:p w:rsidR="001B0951" w:rsidRPr="00DB4BA6" w:rsidRDefault="001B0951" w:rsidP="00B713B7">
      <w:pPr>
        <w:spacing w:line="259" w:lineRule="auto"/>
      </w:pPr>
    </w:p>
    <w:sectPr w:rsidR="001B0951" w:rsidRPr="00DB4BA6" w:rsidSect="00FC788B">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E5931"/>
    <w:multiLevelType w:val="hybridMultilevel"/>
    <w:tmpl w:val="16C01838"/>
    <w:lvl w:ilvl="0" w:tplc="37B465DC">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F7743CA"/>
    <w:multiLevelType w:val="hybridMultilevel"/>
    <w:tmpl w:val="07FED4B6"/>
    <w:lvl w:ilvl="0" w:tplc="D572FEDC">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A921D9"/>
    <w:multiLevelType w:val="hybridMultilevel"/>
    <w:tmpl w:val="8854873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3C02927"/>
    <w:multiLevelType w:val="hybridMultilevel"/>
    <w:tmpl w:val="EA58E606"/>
    <w:lvl w:ilvl="0" w:tplc="94B6980E">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57995421"/>
    <w:multiLevelType w:val="hybridMultilevel"/>
    <w:tmpl w:val="5CD2363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46C5951"/>
    <w:multiLevelType w:val="hybridMultilevel"/>
    <w:tmpl w:val="FDECEC9E"/>
    <w:lvl w:ilvl="0" w:tplc="88E4393C">
      <w:start w:val="30"/>
      <w:numFmt w:val="bullet"/>
      <w:lvlText w:val="-"/>
      <w:lvlJc w:val="left"/>
      <w:pPr>
        <w:ind w:left="720" w:hanging="360"/>
      </w:pPr>
      <w:rPr>
        <w:rFonts w:ascii="Times New Roman" w:eastAsia="Arial"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0A3DF7"/>
    <w:multiLevelType w:val="hybridMultilevel"/>
    <w:tmpl w:val="D7E4C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C773F22"/>
    <w:multiLevelType w:val="hybridMultilevel"/>
    <w:tmpl w:val="5F04B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7EAC5781"/>
    <w:multiLevelType w:val="hybridMultilevel"/>
    <w:tmpl w:val="58425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CC3B41"/>
    <w:multiLevelType w:val="hybridMultilevel"/>
    <w:tmpl w:val="E4EA95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9"/>
  </w:num>
  <w:num w:numId="9">
    <w:abstractNumId w:val="5"/>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898"/>
    <w:rsid w:val="000059EE"/>
    <w:rsid w:val="001B0951"/>
    <w:rsid w:val="00262B9E"/>
    <w:rsid w:val="002A25EC"/>
    <w:rsid w:val="00377C48"/>
    <w:rsid w:val="00406898"/>
    <w:rsid w:val="00415165"/>
    <w:rsid w:val="00422A16"/>
    <w:rsid w:val="00614B92"/>
    <w:rsid w:val="00684FEA"/>
    <w:rsid w:val="006D7642"/>
    <w:rsid w:val="007247D7"/>
    <w:rsid w:val="007822AE"/>
    <w:rsid w:val="00797570"/>
    <w:rsid w:val="009011E5"/>
    <w:rsid w:val="009062E5"/>
    <w:rsid w:val="009D28DE"/>
    <w:rsid w:val="00AF2D2B"/>
    <w:rsid w:val="00B16C9D"/>
    <w:rsid w:val="00B571D6"/>
    <w:rsid w:val="00B713B7"/>
    <w:rsid w:val="00BE06DF"/>
    <w:rsid w:val="00C373D3"/>
    <w:rsid w:val="00C65D08"/>
    <w:rsid w:val="00C65ECF"/>
    <w:rsid w:val="00CB5B1F"/>
    <w:rsid w:val="00DB4BA6"/>
    <w:rsid w:val="00DC6911"/>
    <w:rsid w:val="00DE03F5"/>
    <w:rsid w:val="00E23F26"/>
    <w:rsid w:val="00E313B0"/>
    <w:rsid w:val="00E5568D"/>
    <w:rsid w:val="00E7601C"/>
    <w:rsid w:val="00E96536"/>
    <w:rsid w:val="00ED4651"/>
    <w:rsid w:val="00EE49AD"/>
    <w:rsid w:val="00EF111A"/>
    <w:rsid w:val="00F230C0"/>
    <w:rsid w:val="00F91694"/>
    <w:rsid w:val="00FC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951D3-BB1F-492A-A61E-E4170F16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89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06898"/>
    <w:rPr>
      <w:color w:val="0000FF"/>
      <w:u w:val="single"/>
    </w:rPr>
  </w:style>
  <w:style w:type="paragraph" w:styleId="ListParagraph">
    <w:name w:val="List Paragraph"/>
    <w:basedOn w:val="Normal"/>
    <w:uiPriority w:val="34"/>
    <w:qFormat/>
    <w:rsid w:val="00406898"/>
    <w:pPr>
      <w:ind w:left="720"/>
      <w:contextualSpacing/>
    </w:pPr>
  </w:style>
  <w:style w:type="paragraph" w:customStyle="1" w:styleId="Default">
    <w:name w:val="Default"/>
    <w:rsid w:val="00406898"/>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406898"/>
    <w:rPr>
      <w:b/>
      <w:bCs/>
    </w:rPr>
  </w:style>
  <w:style w:type="paragraph" w:styleId="BalloonText">
    <w:name w:val="Balloon Text"/>
    <w:basedOn w:val="Normal"/>
    <w:link w:val="BalloonTextChar"/>
    <w:uiPriority w:val="99"/>
    <w:semiHidden/>
    <w:unhideWhenUsed/>
    <w:rsid w:val="00ED4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651"/>
    <w:rPr>
      <w:rFonts w:ascii="Segoe UI" w:hAnsi="Segoe UI" w:cs="Segoe UI"/>
      <w:sz w:val="18"/>
      <w:szCs w:val="18"/>
    </w:rPr>
  </w:style>
  <w:style w:type="character" w:styleId="FollowedHyperlink">
    <w:name w:val="FollowedHyperlink"/>
    <w:basedOn w:val="DefaultParagraphFont"/>
    <w:uiPriority w:val="99"/>
    <w:semiHidden/>
    <w:unhideWhenUsed/>
    <w:rsid w:val="009D28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1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itionreward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aley@paprincipals.org" TargetMode="External"/><Relationship Id="rId12"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principals.org" TargetMode="External"/><Relationship Id="rId11" Type="http://schemas.openxmlformats.org/officeDocument/2006/relationships/hyperlink" Target="mailto:jwozniak@lincolninvestment.com"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wgiambrone@4km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253ED-2293-4095-9F1F-8660ACA9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5848</Words>
  <Characters>33338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plantz</dc:creator>
  <cp:keywords/>
  <dc:description/>
  <cp:lastModifiedBy>Sheri Thompson</cp:lastModifiedBy>
  <cp:revision>3</cp:revision>
  <cp:lastPrinted>2016-03-17T15:38:00Z</cp:lastPrinted>
  <dcterms:created xsi:type="dcterms:W3CDTF">2016-03-17T15:43:00Z</dcterms:created>
  <dcterms:modified xsi:type="dcterms:W3CDTF">2016-03-17T15:46:00Z</dcterms:modified>
</cp:coreProperties>
</file>